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1BCF" w:rsidRPr="001E2D15" w:rsidRDefault="00511BCF" w:rsidP="00511BCF">
      <w:pPr>
        <w:spacing w:after="200" w:line="276" w:lineRule="auto"/>
        <w:rPr>
          <w:rFonts w:asciiTheme="minorHAnsi" w:eastAsia="Times New Roman" w:hAnsiTheme="minorHAnsi" w:cs="Times New Roman"/>
          <w:b/>
          <w:sz w:val="20"/>
          <w:szCs w:val="20"/>
        </w:rPr>
      </w:pPr>
      <w:r w:rsidRPr="001E2D15">
        <w:rPr>
          <w:rFonts w:asciiTheme="minorHAnsi" w:eastAsia="Times New Roman" w:hAnsiTheme="minorHAnsi" w:cs="Times New Roman"/>
          <w:b/>
          <w:sz w:val="20"/>
          <w:szCs w:val="20"/>
        </w:rPr>
        <w:t>Shiba Lane multi-unit development</w:t>
      </w:r>
    </w:p>
    <w:p w:rsidR="00511BCF" w:rsidRDefault="00511BCF" w:rsidP="00511BCF">
      <w:pPr>
        <w:spacing w:after="200" w:line="276" w:lineRule="auto"/>
        <w:rPr>
          <w:rFonts w:ascii="Arial" w:hAnsi="Arial" w:cs="Arial"/>
          <w:b/>
          <w:sz w:val="28"/>
          <w:szCs w:val="28"/>
        </w:rPr>
      </w:pPr>
      <w:r>
        <w:rPr>
          <w:rFonts w:ascii="Arial" w:hAnsi="Arial" w:cs="Arial"/>
          <w:noProof/>
          <w:lang w:eastAsia="en-AU"/>
        </w:rPr>
        <w:drawing>
          <wp:inline distT="0" distB="0" distL="0" distR="0" wp14:anchorId="6A472D89" wp14:editId="47AABE05">
            <wp:extent cx="5752214" cy="3836865"/>
            <wp:effectExtent l="0" t="0" r="1270" b="0"/>
            <wp:docPr id="6" name="Picture 6" descr="W:\Graphics - Commercial\Shiba Hutcy 2006\shiba lane mike hutchinson 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Graphics - Commercial\Shiba Hutcy 2006\shiba lane mike hutchinson 024.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65666" cy="3845838"/>
                    </a:xfrm>
                    <a:prstGeom prst="rect">
                      <a:avLst/>
                    </a:prstGeom>
                    <a:noFill/>
                    <a:ln>
                      <a:noFill/>
                    </a:ln>
                  </pic:spPr>
                </pic:pic>
              </a:graphicData>
            </a:graphic>
          </wp:inline>
        </w:drawing>
      </w:r>
    </w:p>
    <w:p w:rsidR="00511BCF" w:rsidRDefault="00511BCF" w:rsidP="00511BCF">
      <w:pPr>
        <w:spacing w:after="200" w:line="276" w:lineRule="auto"/>
        <w:rPr>
          <w:rFonts w:ascii="Arial" w:hAnsi="Arial" w:cs="Arial"/>
          <w:b/>
          <w:sz w:val="28"/>
          <w:szCs w:val="28"/>
        </w:rPr>
      </w:pPr>
    </w:p>
    <w:p w:rsidR="00511BCF" w:rsidRPr="004A207B" w:rsidRDefault="00511BCF" w:rsidP="00511BCF">
      <w:pPr>
        <w:spacing w:after="200" w:line="276" w:lineRule="auto"/>
        <w:rPr>
          <w:rFonts w:ascii="Arial" w:hAnsi="Arial" w:cs="Arial"/>
          <w:sz w:val="28"/>
          <w:szCs w:val="28"/>
        </w:rPr>
      </w:pPr>
      <w:r w:rsidRPr="004A207B">
        <w:rPr>
          <w:rFonts w:ascii="Arial" w:hAnsi="Arial" w:cs="Arial"/>
          <w:sz w:val="28"/>
          <w:szCs w:val="28"/>
        </w:rPr>
        <w:br w:type="page"/>
      </w:r>
    </w:p>
    <w:p w:rsidR="00511BCF" w:rsidRPr="00622DC6" w:rsidRDefault="00511BCF" w:rsidP="00511BCF">
      <w:pPr>
        <w:jc w:val="both"/>
        <w:rPr>
          <w:rFonts w:asciiTheme="minorHAnsi" w:hAnsiTheme="minorHAnsi" w:cs="Arial"/>
          <w:b/>
          <w:sz w:val="28"/>
          <w:szCs w:val="28"/>
        </w:rPr>
      </w:pPr>
      <w:r w:rsidRPr="00622DC6">
        <w:rPr>
          <w:rFonts w:asciiTheme="minorHAnsi" w:hAnsiTheme="minorHAnsi" w:cs="Arial"/>
          <w:b/>
          <w:sz w:val="28"/>
          <w:szCs w:val="28"/>
        </w:rPr>
        <w:lastRenderedPageBreak/>
        <w:t xml:space="preserve">AUSTRALIAN ECO CONSTRUCTIONS </w:t>
      </w:r>
    </w:p>
    <w:p w:rsidR="00511BCF" w:rsidRPr="00622DC6" w:rsidRDefault="00511BCF" w:rsidP="00511BCF">
      <w:pPr>
        <w:jc w:val="both"/>
        <w:rPr>
          <w:rFonts w:asciiTheme="minorHAnsi" w:hAnsiTheme="minorHAnsi" w:cs="Arial"/>
          <w:b/>
          <w:sz w:val="28"/>
          <w:szCs w:val="28"/>
        </w:rPr>
      </w:pPr>
      <w:r>
        <w:rPr>
          <w:rFonts w:asciiTheme="minorHAnsi" w:hAnsiTheme="minorHAnsi" w:cs="Arial"/>
          <w:b/>
          <w:sz w:val="28"/>
          <w:szCs w:val="28"/>
        </w:rPr>
        <w:t>COMMERCIAL &amp; TOURISM</w:t>
      </w:r>
    </w:p>
    <w:p w:rsidR="00511BCF" w:rsidRDefault="00511BCF" w:rsidP="00511BCF">
      <w:pPr>
        <w:rPr>
          <w:rFonts w:ascii="Arial" w:hAnsi="Arial" w:cs="Arial"/>
          <w:b/>
          <w:sz w:val="28"/>
          <w:szCs w:val="28"/>
        </w:rPr>
      </w:pPr>
    </w:p>
    <w:p w:rsidR="00511BCF" w:rsidRPr="00425E9F" w:rsidRDefault="00511BCF" w:rsidP="00511BCF">
      <w:pPr>
        <w:spacing w:after="120"/>
        <w:jc w:val="both"/>
        <w:rPr>
          <w:rFonts w:asciiTheme="minorHAnsi" w:hAnsiTheme="minorHAnsi" w:cs="Arial"/>
          <w:sz w:val="24"/>
          <w:szCs w:val="24"/>
        </w:rPr>
      </w:pPr>
      <w:r w:rsidRPr="00425E9F">
        <w:rPr>
          <w:rFonts w:asciiTheme="minorHAnsi" w:hAnsiTheme="minorHAnsi" w:cs="Arial"/>
          <w:sz w:val="24"/>
          <w:szCs w:val="24"/>
        </w:rPr>
        <w:t xml:space="preserve">Australian Eco Constructions has extensive experience as a commercial builder.  We design and deliver practical, sustainable and contemporary work places.  From industrial sheds to retail spaces, to multi-office commercial buildings, our experience and expertise make the building process easy for our clients.  We pride ourselves in meeting each client's individual requirements and have experience in meeting exacting standards and specifications for the government and corporate sectors. </w:t>
      </w:r>
    </w:p>
    <w:p w:rsidR="00511BCF" w:rsidRPr="00425E9F" w:rsidRDefault="00511BCF" w:rsidP="00511BCF">
      <w:pPr>
        <w:spacing w:after="120"/>
        <w:ind w:left="360"/>
        <w:jc w:val="both"/>
        <w:rPr>
          <w:rFonts w:asciiTheme="minorHAnsi" w:hAnsiTheme="minorHAnsi" w:cs="Arial"/>
          <w:sz w:val="24"/>
          <w:szCs w:val="24"/>
        </w:rPr>
      </w:pPr>
    </w:p>
    <w:p w:rsidR="00511BCF" w:rsidRDefault="00511BCF" w:rsidP="00511BCF">
      <w:pPr>
        <w:rPr>
          <w:rFonts w:asciiTheme="minorHAnsi" w:eastAsia="Times New Roman" w:hAnsiTheme="minorHAnsi" w:cs="Times New Roman"/>
          <w:sz w:val="24"/>
          <w:szCs w:val="24"/>
        </w:rPr>
      </w:pPr>
      <w:r w:rsidRPr="00425E9F">
        <w:rPr>
          <w:rFonts w:asciiTheme="minorHAnsi" w:eastAsia="Times New Roman" w:hAnsiTheme="minorHAnsi" w:cs="Times New Roman"/>
          <w:sz w:val="24"/>
          <w:szCs w:val="24"/>
        </w:rPr>
        <w:t xml:space="preserve">Tourism development is an exciting and challenging part of Australian Eco Constructions’ portfolio. Successful projects include the award-winning ‘Broome’s Last Resort’ backpacker hostel, Eco Beach wilderness retreat at Cape Villaret - an eco tourism development 130 kilometres south of Broome - and Karijini Eco Retreat. We </w:t>
      </w:r>
      <w:r>
        <w:rPr>
          <w:rFonts w:asciiTheme="minorHAnsi" w:eastAsia="Times New Roman" w:hAnsiTheme="minorHAnsi" w:cs="Times New Roman"/>
          <w:sz w:val="24"/>
          <w:szCs w:val="24"/>
        </w:rPr>
        <w:t xml:space="preserve">also </w:t>
      </w:r>
      <w:r w:rsidRPr="00425E9F">
        <w:rPr>
          <w:rFonts w:asciiTheme="minorHAnsi" w:eastAsia="Times New Roman" w:hAnsiTheme="minorHAnsi" w:cs="Times New Roman"/>
          <w:sz w:val="24"/>
          <w:szCs w:val="24"/>
        </w:rPr>
        <w:t>have a myriad of Eco Tents - our premier eco tourism accommodation structure - scattered throughout Australia and overseas.</w:t>
      </w:r>
    </w:p>
    <w:p w:rsidR="00511BCF" w:rsidRDefault="00511BCF" w:rsidP="00511BCF">
      <w:pPr>
        <w:rPr>
          <w:rFonts w:asciiTheme="minorHAnsi" w:eastAsia="Times New Roman" w:hAnsiTheme="minorHAnsi" w:cs="Times New Roman"/>
          <w:b/>
          <w:sz w:val="20"/>
          <w:szCs w:val="20"/>
        </w:rPr>
      </w:pPr>
    </w:p>
    <w:p w:rsidR="00511BCF" w:rsidRPr="00FB201D" w:rsidRDefault="00511BCF" w:rsidP="00511BCF">
      <w:pPr>
        <w:rPr>
          <w:rFonts w:asciiTheme="minorHAnsi" w:eastAsia="Times New Roman" w:hAnsiTheme="minorHAnsi" w:cs="Times New Roman"/>
          <w:b/>
          <w:sz w:val="20"/>
          <w:szCs w:val="20"/>
        </w:rPr>
      </w:pPr>
      <w:r w:rsidRPr="00FB201D">
        <w:rPr>
          <w:rFonts w:asciiTheme="minorHAnsi" w:eastAsia="Times New Roman" w:hAnsiTheme="minorHAnsi" w:cs="Times New Roman"/>
          <w:b/>
          <w:sz w:val="20"/>
          <w:szCs w:val="20"/>
        </w:rPr>
        <w:t>Eco Beach, Broome</w:t>
      </w:r>
    </w:p>
    <w:p w:rsidR="00511BCF" w:rsidRDefault="00511BCF" w:rsidP="00511BCF">
      <w:pPr>
        <w:rPr>
          <w:rFonts w:asciiTheme="minorHAnsi" w:eastAsia="Times New Roman" w:hAnsiTheme="minorHAnsi" w:cs="Times New Roman"/>
          <w:b/>
          <w:sz w:val="20"/>
          <w:szCs w:val="20"/>
        </w:rPr>
      </w:pPr>
      <w:r>
        <w:rPr>
          <w:rFonts w:asciiTheme="minorHAnsi" w:eastAsia="Times New Roman" w:hAnsiTheme="minorHAnsi" w:cs="Times New Roman"/>
          <w:noProof/>
          <w:sz w:val="28"/>
          <w:szCs w:val="28"/>
          <w:lang w:eastAsia="en-AU"/>
        </w:rPr>
        <w:drawing>
          <wp:anchor distT="0" distB="0" distL="114300" distR="114300" simplePos="0" relativeHeight="251659264" behindDoc="0" locked="0" layoutInCell="1" allowOverlap="1" wp14:anchorId="5451AD74" wp14:editId="5C781295">
            <wp:simplePos x="0" y="0"/>
            <wp:positionH relativeFrom="column">
              <wp:align>left</wp:align>
            </wp:positionH>
            <wp:positionV relativeFrom="paragraph">
              <wp:align>top</wp:align>
            </wp:positionV>
            <wp:extent cx="4699000" cy="2874010"/>
            <wp:effectExtent l="0" t="0" r="6350" b="2540"/>
            <wp:wrapSquare wrapText="bothSides"/>
            <wp:docPr id="17" name="Picture 17" descr="W:\Graphics - Eco Beach\Eco Beach pics may 09\Eco Beach large jpgs\Pool at 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Graphics - Eco Beach\Eco Beach pics may 09\Eco Beach large jpgs\Pool at night.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00049" cy="287445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11BCF" w:rsidRDefault="00511BCF" w:rsidP="00511BCF">
      <w:pPr>
        <w:spacing w:after="200" w:line="276" w:lineRule="auto"/>
        <w:rPr>
          <w:rFonts w:asciiTheme="minorHAnsi" w:eastAsia="Times New Roman" w:hAnsiTheme="minorHAnsi" w:cs="Times New Roman"/>
          <w:sz w:val="28"/>
          <w:szCs w:val="28"/>
        </w:rPr>
      </w:pPr>
    </w:p>
    <w:p w:rsidR="00511BCF" w:rsidRDefault="00511BCF" w:rsidP="00511BCF">
      <w:pPr>
        <w:spacing w:after="200" w:line="276" w:lineRule="auto"/>
        <w:rPr>
          <w:rFonts w:asciiTheme="minorHAnsi" w:eastAsia="Times New Roman" w:hAnsiTheme="minorHAnsi" w:cs="Times New Roman"/>
          <w:sz w:val="28"/>
          <w:szCs w:val="28"/>
        </w:rPr>
      </w:pPr>
    </w:p>
    <w:p w:rsidR="00511BCF" w:rsidRDefault="00511BCF" w:rsidP="00511BCF">
      <w:pPr>
        <w:spacing w:after="200" w:line="276" w:lineRule="auto"/>
        <w:rPr>
          <w:rFonts w:asciiTheme="minorHAnsi" w:eastAsia="Times New Roman" w:hAnsiTheme="minorHAnsi" w:cs="Times New Roman"/>
          <w:sz w:val="28"/>
          <w:szCs w:val="28"/>
        </w:rPr>
      </w:pPr>
    </w:p>
    <w:p w:rsidR="00511BCF" w:rsidRDefault="00511BCF" w:rsidP="00511BCF">
      <w:pPr>
        <w:spacing w:after="200" w:line="276" w:lineRule="auto"/>
        <w:rPr>
          <w:rFonts w:asciiTheme="minorHAnsi" w:eastAsia="Times New Roman" w:hAnsiTheme="minorHAnsi" w:cs="Times New Roman"/>
          <w:sz w:val="28"/>
          <w:szCs w:val="28"/>
        </w:rPr>
      </w:pPr>
    </w:p>
    <w:p w:rsidR="00511BCF" w:rsidRDefault="00511BCF" w:rsidP="00511BCF">
      <w:pPr>
        <w:spacing w:after="200" w:line="276" w:lineRule="auto"/>
        <w:rPr>
          <w:rFonts w:asciiTheme="minorHAnsi" w:eastAsia="Times New Roman" w:hAnsiTheme="minorHAnsi" w:cs="Times New Roman"/>
          <w:sz w:val="28"/>
          <w:szCs w:val="28"/>
        </w:rPr>
      </w:pPr>
    </w:p>
    <w:p w:rsidR="00511BCF" w:rsidRDefault="00511BCF" w:rsidP="00511BCF">
      <w:pPr>
        <w:spacing w:after="200" w:line="276" w:lineRule="auto"/>
        <w:rPr>
          <w:rFonts w:asciiTheme="minorHAnsi" w:eastAsia="Times New Roman" w:hAnsiTheme="minorHAnsi" w:cs="Times New Roman"/>
          <w:sz w:val="28"/>
          <w:szCs w:val="28"/>
        </w:rPr>
      </w:pPr>
    </w:p>
    <w:p w:rsidR="00511BCF" w:rsidRDefault="00511BCF" w:rsidP="00511BCF">
      <w:pPr>
        <w:spacing w:after="200" w:line="276" w:lineRule="auto"/>
        <w:rPr>
          <w:rFonts w:asciiTheme="minorHAnsi" w:eastAsia="Times New Roman" w:hAnsiTheme="minorHAnsi" w:cs="Times New Roman"/>
          <w:sz w:val="28"/>
          <w:szCs w:val="28"/>
        </w:rPr>
      </w:pPr>
    </w:p>
    <w:p w:rsidR="00511BCF" w:rsidRDefault="00511BCF" w:rsidP="00511BCF">
      <w:pPr>
        <w:spacing w:after="200" w:line="276" w:lineRule="auto"/>
        <w:rPr>
          <w:rFonts w:asciiTheme="minorHAnsi" w:eastAsia="Times New Roman" w:hAnsiTheme="minorHAnsi" w:cs="Times New Roman"/>
          <w:sz w:val="28"/>
          <w:szCs w:val="28"/>
        </w:rPr>
      </w:pPr>
    </w:p>
    <w:p w:rsidR="00511BCF" w:rsidRDefault="00511BCF" w:rsidP="00511BCF">
      <w:pPr>
        <w:spacing w:after="200" w:line="276" w:lineRule="auto"/>
        <w:rPr>
          <w:rFonts w:asciiTheme="minorHAnsi" w:eastAsia="Times New Roman" w:hAnsiTheme="minorHAnsi" w:cs="Times New Roman"/>
          <w:sz w:val="28"/>
          <w:szCs w:val="28"/>
        </w:rPr>
      </w:pPr>
      <w:r w:rsidRPr="00DB094E">
        <w:rPr>
          <w:rFonts w:asciiTheme="minorHAnsi" w:eastAsia="Times New Roman" w:hAnsiTheme="minorHAnsi" w:cs="Times New Roman"/>
          <w:b/>
          <w:sz w:val="20"/>
          <w:szCs w:val="20"/>
        </w:rPr>
        <w:t>Broome International Airport</w:t>
      </w:r>
      <w:r w:rsidRPr="00DB094E">
        <w:rPr>
          <w:rFonts w:asciiTheme="minorHAnsi" w:eastAsia="Times New Roman" w:hAnsiTheme="minorHAnsi" w:cs="Times New Roman"/>
          <w:b/>
          <w:sz w:val="20"/>
          <w:szCs w:val="20"/>
        </w:rPr>
        <w:br w:type="textWrapping" w:clear="all"/>
      </w:r>
      <w:r>
        <w:rPr>
          <w:rFonts w:ascii="Times New Roman" w:eastAsia="Times New Roman" w:hAnsi="Times New Roman" w:cs="Times New Roman"/>
          <w:noProof/>
          <w:color w:val="000000"/>
          <w:w w:val="0"/>
          <w:sz w:val="0"/>
          <w:szCs w:val="0"/>
          <w:u w:color="000000"/>
          <w:bdr w:val="none" w:sz="0" w:space="0" w:color="000000"/>
          <w:shd w:val="clear" w:color="000000" w:fill="000000"/>
          <w:lang w:eastAsia="en-AU"/>
        </w:rPr>
        <w:drawing>
          <wp:inline distT="0" distB="0" distL="0" distR="0" wp14:anchorId="416B0697" wp14:editId="41E8A27A">
            <wp:extent cx="6007395" cy="3873994"/>
            <wp:effectExtent l="0" t="0" r="0" b="0"/>
            <wp:docPr id="47" name="Picture 47" descr="W:\Graphics - Mike Hutchy\MH Photos\airport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Graphics - Mike Hutchy\MH Photos\airport 3.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07650" cy="3874158"/>
                    </a:xfrm>
                    <a:prstGeom prst="rect">
                      <a:avLst/>
                    </a:prstGeom>
                    <a:noFill/>
                    <a:ln>
                      <a:noFill/>
                    </a:ln>
                  </pic:spPr>
                </pic:pic>
              </a:graphicData>
            </a:graphic>
          </wp:inline>
        </w:drawing>
      </w:r>
      <w:r w:rsidRPr="00B01AB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B01AB9">
        <w:rPr>
          <w:rFonts w:asciiTheme="minorHAnsi" w:eastAsia="Times New Roman" w:hAnsiTheme="minorHAnsi" w:cs="Times New Roman"/>
          <w:sz w:val="28"/>
          <w:szCs w:val="28"/>
        </w:rPr>
        <w:t xml:space="preserve"> </w:t>
      </w:r>
    </w:p>
    <w:p w:rsidR="00511BCF" w:rsidRDefault="00511BCF" w:rsidP="00511BCF">
      <w:pPr>
        <w:spacing w:after="200" w:line="276" w:lineRule="auto"/>
        <w:rPr>
          <w:rFonts w:asciiTheme="minorHAnsi" w:eastAsia="Times New Roman" w:hAnsiTheme="minorHAnsi" w:cs="Times New Roman"/>
          <w:b/>
          <w:sz w:val="28"/>
          <w:szCs w:val="28"/>
        </w:rPr>
      </w:pPr>
    </w:p>
    <w:p w:rsidR="00511BCF" w:rsidRDefault="00511BCF" w:rsidP="00511BCF">
      <w:pPr>
        <w:spacing w:after="200" w:line="276" w:lineRule="auto"/>
        <w:rPr>
          <w:rFonts w:asciiTheme="minorHAnsi" w:eastAsia="Times New Roman" w:hAnsiTheme="minorHAnsi" w:cs="Times New Roman"/>
          <w:b/>
          <w:sz w:val="28"/>
          <w:szCs w:val="28"/>
        </w:rPr>
      </w:pPr>
    </w:p>
    <w:p w:rsidR="00511BCF" w:rsidRDefault="00511BCF" w:rsidP="00511BCF">
      <w:pPr>
        <w:spacing w:after="200" w:line="276" w:lineRule="auto"/>
        <w:rPr>
          <w:rFonts w:asciiTheme="minorHAnsi" w:eastAsia="Times New Roman" w:hAnsiTheme="minorHAnsi" w:cs="Times New Roman"/>
          <w:b/>
          <w:sz w:val="28"/>
          <w:szCs w:val="28"/>
        </w:rPr>
      </w:pPr>
    </w:p>
    <w:p w:rsidR="00511BCF" w:rsidRDefault="00511BCF" w:rsidP="00511BCF">
      <w:pPr>
        <w:spacing w:after="200" w:line="276" w:lineRule="auto"/>
        <w:rPr>
          <w:rFonts w:asciiTheme="minorHAnsi" w:eastAsia="Times New Roman" w:hAnsiTheme="minorHAnsi" w:cs="Times New Roman"/>
          <w:b/>
          <w:sz w:val="28"/>
          <w:szCs w:val="28"/>
        </w:rPr>
      </w:pPr>
      <w:r w:rsidRPr="0021256B">
        <w:rPr>
          <w:rFonts w:asciiTheme="minorHAnsi" w:eastAsia="Times New Roman" w:hAnsiTheme="minorHAnsi" w:cs="Times New Roman"/>
          <w:b/>
          <w:sz w:val="28"/>
          <w:szCs w:val="28"/>
        </w:rPr>
        <w:lastRenderedPageBreak/>
        <w:t>PROJECT EXPERIENCE</w:t>
      </w:r>
    </w:p>
    <w:p w:rsidR="00511BCF" w:rsidRPr="003F45E2" w:rsidRDefault="00511BCF" w:rsidP="00511BCF">
      <w:pPr>
        <w:spacing w:after="200" w:line="276" w:lineRule="auto"/>
        <w:rPr>
          <w:rFonts w:asciiTheme="minorHAnsi" w:eastAsia="Times New Roman" w:hAnsiTheme="minorHAnsi" w:cs="Times New Roman"/>
          <w:sz w:val="24"/>
          <w:szCs w:val="24"/>
        </w:rPr>
      </w:pPr>
      <w:r w:rsidRPr="003F45E2">
        <w:rPr>
          <w:rFonts w:asciiTheme="minorHAnsi" w:eastAsia="Times New Roman" w:hAnsiTheme="minorHAnsi" w:cs="Times New Roman"/>
          <w:sz w:val="24"/>
          <w:szCs w:val="24"/>
        </w:rPr>
        <w:t xml:space="preserve">AEC builds for private clients; developers; local, state and federal governments; community groups and the resource industry. </w:t>
      </w:r>
      <w:r>
        <w:rPr>
          <w:rFonts w:asciiTheme="minorHAnsi" w:eastAsia="Times New Roman" w:hAnsiTheme="minorHAnsi" w:cs="Times New Roman"/>
          <w:sz w:val="24"/>
          <w:szCs w:val="24"/>
        </w:rPr>
        <w:t>Following are some of our major projects:</w:t>
      </w:r>
    </w:p>
    <w:p w:rsidR="00511BCF" w:rsidRPr="00D8464B" w:rsidRDefault="00511BCF" w:rsidP="00511BCF">
      <w:pPr>
        <w:spacing w:after="200" w:line="276" w:lineRule="auto"/>
        <w:rPr>
          <w:rFonts w:asciiTheme="minorHAnsi" w:eastAsia="Times New Roman" w:hAnsiTheme="minorHAnsi" w:cs="Times New Roman"/>
          <w:b/>
          <w:sz w:val="28"/>
          <w:szCs w:val="28"/>
        </w:rPr>
      </w:pPr>
      <w:r w:rsidRPr="00D8464B">
        <w:rPr>
          <w:rFonts w:asciiTheme="minorHAnsi" w:eastAsia="Times New Roman" w:hAnsiTheme="minorHAnsi" w:cs="Times New Roman"/>
          <w:b/>
          <w:sz w:val="28"/>
          <w:szCs w:val="28"/>
        </w:rPr>
        <w:t>MAJOR PROJECTS</w:t>
      </w:r>
    </w:p>
    <w:p w:rsidR="00511BCF" w:rsidRPr="003F45E2" w:rsidRDefault="00511BCF" w:rsidP="00511BCF">
      <w:pPr>
        <w:spacing w:after="200" w:line="276" w:lineRule="auto"/>
        <w:rPr>
          <w:rFonts w:asciiTheme="minorHAnsi" w:eastAsia="Times New Roman" w:hAnsiTheme="minorHAnsi" w:cs="Times New Roman"/>
          <w:sz w:val="24"/>
          <w:szCs w:val="24"/>
        </w:rPr>
      </w:pPr>
      <w:r w:rsidRPr="003F45E2">
        <w:rPr>
          <w:rFonts w:asciiTheme="minorHAnsi" w:eastAsia="Times New Roman" w:hAnsiTheme="minorHAnsi" w:cs="Times New Roman"/>
          <w:sz w:val="24"/>
          <w:szCs w:val="24"/>
        </w:rPr>
        <w:t>From 2010-2014, AEC was a joint venture partner in Muway Constructions based in Fitzroy Crossing.  During this time, we completed multiple community housing projects for Royalties for Regions and the Department of Housing.</w:t>
      </w:r>
    </w:p>
    <w:p w:rsidR="00511BCF" w:rsidRPr="003F45E2" w:rsidRDefault="00511BCF" w:rsidP="00511BCF">
      <w:pPr>
        <w:spacing w:after="200" w:line="276" w:lineRule="auto"/>
        <w:rPr>
          <w:rFonts w:asciiTheme="minorHAnsi" w:eastAsia="Times New Roman" w:hAnsiTheme="minorHAnsi" w:cs="Times New Roman"/>
          <w:b/>
          <w:sz w:val="24"/>
          <w:szCs w:val="24"/>
        </w:rPr>
      </w:pPr>
      <w:r w:rsidRPr="003F45E2">
        <w:rPr>
          <w:rFonts w:asciiTheme="minorHAnsi" w:eastAsia="Times New Roman" w:hAnsiTheme="minorHAnsi" w:cs="Times New Roman"/>
          <w:b/>
          <w:sz w:val="24"/>
          <w:szCs w:val="24"/>
        </w:rPr>
        <w:t>Department of Housing (GROH)</w:t>
      </w:r>
      <w:r w:rsidRPr="003F45E2">
        <w:rPr>
          <w:rFonts w:asciiTheme="minorHAnsi" w:eastAsia="Times New Roman" w:hAnsiTheme="minorHAnsi" w:cs="Times New Roman"/>
          <w:b/>
          <w:sz w:val="24"/>
          <w:szCs w:val="24"/>
        </w:rPr>
        <w:tab/>
      </w:r>
      <w:r w:rsidRPr="003F45E2">
        <w:rPr>
          <w:rFonts w:asciiTheme="minorHAnsi" w:eastAsia="Times New Roman" w:hAnsiTheme="minorHAnsi" w:cs="Times New Roman"/>
          <w:b/>
          <w:sz w:val="24"/>
          <w:szCs w:val="24"/>
        </w:rPr>
        <w:tab/>
        <w:t>Fitzroy Crossing</w:t>
      </w:r>
    </w:p>
    <w:p w:rsidR="00511BCF" w:rsidRDefault="00511BCF" w:rsidP="00511BCF">
      <w:pPr>
        <w:spacing w:after="200" w:line="276" w:lineRule="auto"/>
        <w:rPr>
          <w:rFonts w:asciiTheme="minorHAnsi" w:eastAsia="Times New Roman" w:hAnsiTheme="minorHAnsi" w:cs="Times New Roman"/>
          <w:b/>
          <w:sz w:val="24"/>
          <w:szCs w:val="24"/>
        </w:rPr>
      </w:pPr>
      <w:r w:rsidRPr="003F45E2">
        <w:rPr>
          <w:rFonts w:asciiTheme="minorHAnsi" w:eastAsia="Times New Roman" w:hAnsiTheme="minorHAnsi" w:cs="Times New Roman"/>
          <w:b/>
          <w:sz w:val="24"/>
          <w:szCs w:val="24"/>
        </w:rPr>
        <w:t>‘Darlngunaya’ - 16 houses and 8 units</w:t>
      </w:r>
    </w:p>
    <w:p w:rsidR="00511BCF" w:rsidRDefault="00511BCF" w:rsidP="00511BCF">
      <w:pPr>
        <w:spacing w:after="200" w:line="276" w:lineRule="auto"/>
        <w:rPr>
          <w:rFonts w:asciiTheme="minorHAnsi" w:eastAsia="Times New Roman" w:hAnsiTheme="minorHAnsi" w:cs="Times New Roman"/>
          <w:sz w:val="24"/>
          <w:szCs w:val="24"/>
        </w:rPr>
      </w:pPr>
      <w:r w:rsidRPr="00D04A4E">
        <w:rPr>
          <w:rFonts w:asciiTheme="minorHAnsi" w:eastAsia="Times New Roman" w:hAnsiTheme="minorHAnsi" w:cs="Times New Roman"/>
          <w:sz w:val="24"/>
          <w:szCs w:val="24"/>
        </w:rPr>
        <w:t>The remote nature of this project</w:t>
      </w:r>
      <w:r>
        <w:rPr>
          <w:rFonts w:asciiTheme="minorHAnsi" w:eastAsia="Times New Roman" w:hAnsiTheme="minorHAnsi" w:cs="Times New Roman"/>
          <w:sz w:val="24"/>
          <w:szCs w:val="24"/>
        </w:rPr>
        <w:t xml:space="preserve"> demanded innovation in our construction method.  We developed a modular steel framed system which included framed floors. All structural steel elements were pre-manufactured and drilled for “bolt together” modular type construction.</w:t>
      </w:r>
      <w:r w:rsidRPr="00D04A4E">
        <w:rPr>
          <w:rFonts w:asciiTheme="minorHAnsi" w:eastAsia="Times New Roman" w:hAnsiTheme="minorHAnsi" w:cs="Times New Roman"/>
          <w:sz w:val="24"/>
          <w:szCs w:val="24"/>
        </w:rPr>
        <w:t xml:space="preserve"> </w:t>
      </w:r>
    </w:p>
    <w:p w:rsidR="00511BCF" w:rsidRPr="00B75AB1" w:rsidRDefault="00511BCF" w:rsidP="00511BCF">
      <w:pPr>
        <w:spacing w:after="200" w:line="276" w:lineRule="auto"/>
        <w:rPr>
          <w:rFonts w:asciiTheme="minorHAnsi" w:eastAsia="Times New Roman" w:hAnsiTheme="minorHAnsi" w:cs="Times New Roman"/>
          <w:color w:val="FF0000"/>
          <w:sz w:val="24"/>
          <w:szCs w:val="24"/>
        </w:rPr>
      </w:pPr>
      <w:r w:rsidRPr="00B75AB1">
        <w:rPr>
          <w:rFonts w:asciiTheme="minorHAnsi" w:eastAsia="Times New Roman" w:hAnsiTheme="minorHAnsi" w:cs="Times New Roman"/>
          <w:color w:val="FF0000"/>
          <w:sz w:val="24"/>
          <w:szCs w:val="24"/>
        </w:rPr>
        <w:t>Please insert the following 2 photos</w:t>
      </w:r>
      <w:r>
        <w:rPr>
          <w:rFonts w:asciiTheme="minorHAnsi" w:eastAsia="Times New Roman" w:hAnsiTheme="minorHAnsi" w:cs="Times New Roman"/>
          <w:color w:val="FF0000"/>
          <w:sz w:val="24"/>
          <w:szCs w:val="24"/>
        </w:rPr>
        <w:t xml:space="preserve"> on this page</w:t>
      </w:r>
    </w:p>
    <w:p w:rsidR="00511BCF" w:rsidRPr="003F45E2" w:rsidRDefault="00511BCF" w:rsidP="00511BCF">
      <w:pPr>
        <w:spacing w:after="200" w:line="276" w:lineRule="auto"/>
        <w:rPr>
          <w:rFonts w:asciiTheme="minorHAnsi" w:eastAsia="Times New Roman" w:hAnsiTheme="minorHAnsi" w:cs="Times New Roman"/>
          <w:color w:val="FF0000"/>
          <w:sz w:val="24"/>
          <w:szCs w:val="24"/>
        </w:rPr>
      </w:pPr>
      <w:r>
        <w:rPr>
          <w:rFonts w:asciiTheme="minorHAnsi" w:eastAsia="Times New Roman" w:hAnsiTheme="minorHAnsi" w:cs="Times New Roman"/>
          <w:noProof/>
          <w:color w:val="FF0000"/>
          <w:sz w:val="24"/>
          <w:szCs w:val="24"/>
          <w:lang w:eastAsia="en-AU"/>
        </w:rPr>
        <w:drawing>
          <wp:anchor distT="0" distB="0" distL="114300" distR="114300" simplePos="0" relativeHeight="251661312" behindDoc="0" locked="0" layoutInCell="1" allowOverlap="1" wp14:anchorId="6B8D9D4C" wp14:editId="32D85FED">
            <wp:simplePos x="0" y="0"/>
            <wp:positionH relativeFrom="column">
              <wp:align>left</wp:align>
            </wp:positionH>
            <wp:positionV relativeFrom="paragraph">
              <wp:align>top</wp:align>
            </wp:positionV>
            <wp:extent cx="5181600" cy="2551430"/>
            <wp:effectExtent l="0" t="0" r="0" b="1270"/>
            <wp:wrapSquare wrapText="bothSides"/>
            <wp:docPr id="41" name="Picture 41" descr="\\bhfs01\EcoFS01\RedirectedFolders\rachel\My Documents\My Pictures\wuway-websize-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hfs01\EcoFS01\RedirectedFolders\rachel\My Documents\My Pictures\wuway-websize-737.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81600" cy="2551430"/>
                    </a:xfrm>
                    <a:prstGeom prst="rect">
                      <a:avLst/>
                    </a:prstGeom>
                    <a:noFill/>
                    <a:ln>
                      <a:noFill/>
                    </a:ln>
                  </pic:spPr>
                </pic:pic>
              </a:graphicData>
            </a:graphic>
          </wp:anchor>
        </w:drawing>
      </w:r>
      <w:r>
        <w:rPr>
          <w:rFonts w:asciiTheme="minorHAnsi" w:eastAsia="Times New Roman" w:hAnsiTheme="minorHAnsi" w:cs="Times New Roman"/>
          <w:color w:val="FF0000"/>
          <w:sz w:val="24"/>
          <w:szCs w:val="24"/>
        </w:rPr>
        <w:br w:type="textWrapping" w:clear="all"/>
      </w:r>
    </w:p>
    <w:p w:rsidR="00511BCF" w:rsidRDefault="00511BCF" w:rsidP="00511BCF">
      <w:pPr>
        <w:spacing w:after="200" w:line="276" w:lineRule="auto"/>
        <w:rPr>
          <w:rFonts w:asciiTheme="minorHAnsi" w:eastAsia="Times New Roman" w:hAnsiTheme="minorHAnsi" w:cs="Times New Roman"/>
          <w:b/>
          <w:sz w:val="20"/>
          <w:szCs w:val="20"/>
        </w:rPr>
      </w:pPr>
      <w:r>
        <w:rPr>
          <w:rFonts w:asciiTheme="minorHAnsi" w:eastAsia="Times New Roman" w:hAnsiTheme="minorHAnsi" w:cs="Times New Roman"/>
          <w:b/>
          <w:noProof/>
          <w:sz w:val="24"/>
          <w:szCs w:val="24"/>
          <w:lang w:eastAsia="en-AU"/>
        </w:rPr>
        <w:drawing>
          <wp:inline distT="0" distB="0" distL="0" distR="0" wp14:anchorId="31FB46DD" wp14:editId="0FDA62AE">
            <wp:extent cx="4189228" cy="2796241"/>
            <wp:effectExtent l="0" t="0" r="1905" b="4445"/>
            <wp:docPr id="45" name="Picture 45" descr="\\bhfs01\EcoFS01\RedirectedFolders\rachel\My Documents\My Pictures\wuway-websize-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hfs01\EcoFS01\RedirectedFolders\rachel\My Documents\My Pictures\wuway-websize-68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93130" cy="2798846"/>
                    </a:xfrm>
                    <a:prstGeom prst="rect">
                      <a:avLst/>
                    </a:prstGeom>
                    <a:noFill/>
                    <a:ln>
                      <a:noFill/>
                    </a:ln>
                  </pic:spPr>
                </pic:pic>
              </a:graphicData>
            </a:graphic>
          </wp:inline>
        </w:drawing>
      </w:r>
      <w:r w:rsidRPr="00D10D4A">
        <w:rPr>
          <w:rFonts w:asciiTheme="minorHAnsi" w:eastAsia="Times New Roman" w:hAnsiTheme="minorHAnsi" w:cs="Times New Roman"/>
          <w:b/>
          <w:sz w:val="20"/>
          <w:szCs w:val="20"/>
        </w:rPr>
        <w:t xml:space="preserve"> </w:t>
      </w:r>
    </w:p>
    <w:p w:rsidR="00511BCF" w:rsidRPr="00F63A85" w:rsidRDefault="00511BCF" w:rsidP="00511BCF">
      <w:pPr>
        <w:spacing w:after="200" w:line="276" w:lineRule="auto"/>
        <w:rPr>
          <w:rFonts w:asciiTheme="minorHAnsi" w:eastAsia="Times New Roman" w:hAnsiTheme="minorHAnsi" w:cs="Times New Roman"/>
          <w:b/>
          <w:sz w:val="20"/>
          <w:szCs w:val="20"/>
        </w:rPr>
      </w:pPr>
      <w:r w:rsidRPr="00F63A85">
        <w:rPr>
          <w:rFonts w:asciiTheme="minorHAnsi" w:eastAsia="Times New Roman" w:hAnsiTheme="minorHAnsi" w:cs="Times New Roman"/>
          <w:b/>
          <w:sz w:val="20"/>
          <w:szCs w:val="20"/>
        </w:rPr>
        <w:t>Value: $2.5</w:t>
      </w:r>
      <w:r>
        <w:rPr>
          <w:rFonts w:asciiTheme="minorHAnsi" w:eastAsia="Times New Roman" w:hAnsiTheme="minorHAnsi" w:cs="Times New Roman"/>
          <w:b/>
          <w:sz w:val="20"/>
          <w:szCs w:val="20"/>
        </w:rPr>
        <w:t>m</w:t>
      </w:r>
      <w:r w:rsidRPr="00F63A85">
        <w:rPr>
          <w:rFonts w:asciiTheme="minorHAnsi" w:eastAsia="Times New Roman" w:hAnsiTheme="minorHAnsi" w:cs="Times New Roman"/>
          <w:b/>
          <w:sz w:val="20"/>
          <w:szCs w:val="20"/>
        </w:rPr>
        <w:t>-$5 million.</w:t>
      </w:r>
    </w:p>
    <w:p w:rsidR="00511BCF" w:rsidRPr="003F45E2" w:rsidRDefault="00511BCF" w:rsidP="00511BCF">
      <w:pPr>
        <w:spacing w:after="200" w:line="276" w:lineRule="auto"/>
        <w:rPr>
          <w:rFonts w:asciiTheme="minorHAnsi" w:eastAsia="Times New Roman" w:hAnsiTheme="minorHAnsi" w:cs="Times New Roman"/>
          <w:b/>
          <w:sz w:val="24"/>
          <w:szCs w:val="24"/>
        </w:rPr>
      </w:pPr>
    </w:p>
    <w:p w:rsidR="00511BCF" w:rsidRDefault="00511BCF" w:rsidP="00511BCF">
      <w:pPr>
        <w:spacing w:after="200" w:line="276" w:lineRule="auto"/>
        <w:rPr>
          <w:rFonts w:asciiTheme="minorHAnsi" w:eastAsia="Times New Roman" w:hAnsiTheme="minorHAnsi" w:cs="Times New Roman"/>
          <w:b/>
          <w:sz w:val="24"/>
          <w:szCs w:val="24"/>
        </w:rPr>
      </w:pPr>
    </w:p>
    <w:p w:rsidR="00511BCF" w:rsidRDefault="00511BCF" w:rsidP="00511BCF">
      <w:pPr>
        <w:spacing w:after="200" w:line="276" w:lineRule="auto"/>
        <w:rPr>
          <w:rFonts w:asciiTheme="minorHAnsi" w:eastAsia="Times New Roman" w:hAnsiTheme="minorHAnsi" w:cs="Times New Roman"/>
          <w:b/>
          <w:sz w:val="24"/>
          <w:szCs w:val="24"/>
        </w:rPr>
      </w:pPr>
    </w:p>
    <w:p w:rsidR="00511BCF" w:rsidRPr="003F45E2" w:rsidRDefault="00511BCF" w:rsidP="00511BCF">
      <w:pPr>
        <w:spacing w:after="200" w:line="276" w:lineRule="auto"/>
        <w:rPr>
          <w:rFonts w:asciiTheme="minorHAnsi" w:eastAsia="Times New Roman" w:hAnsiTheme="minorHAnsi" w:cs="Times New Roman"/>
          <w:b/>
          <w:sz w:val="24"/>
          <w:szCs w:val="24"/>
        </w:rPr>
      </w:pPr>
      <w:r w:rsidRPr="003F45E2">
        <w:rPr>
          <w:rFonts w:asciiTheme="minorHAnsi" w:eastAsia="Times New Roman" w:hAnsiTheme="minorHAnsi" w:cs="Times New Roman"/>
          <w:b/>
          <w:sz w:val="24"/>
          <w:szCs w:val="24"/>
        </w:rPr>
        <w:t xml:space="preserve">Royalties for Regions </w:t>
      </w:r>
      <w:r w:rsidRPr="003F45E2">
        <w:rPr>
          <w:rFonts w:asciiTheme="minorHAnsi" w:eastAsia="Times New Roman" w:hAnsiTheme="minorHAnsi" w:cs="Times New Roman"/>
          <w:b/>
          <w:sz w:val="24"/>
          <w:szCs w:val="24"/>
        </w:rPr>
        <w:tab/>
      </w:r>
      <w:r w:rsidRPr="003F45E2">
        <w:rPr>
          <w:rFonts w:asciiTheme="minorHAnsi" w:eastAsia="Times New Roman" w:hAnsiTheme="minorHAnsi" w:cs="Times New Roman"/>
          <w:b/>
          <w:sz w:val="24"/>
          <w:szCs w:val="24"/>
        </w:rPr>
        <w:tab/>
      </w:r>
      <w:r w:rsidRPr="003F45E2">
        <w:rPr>
          <w:rFonts w:asciiTheme="minorHAnsi" w:eastAsia="Times New Roman" w:hAnsiTheme="minorHAnsi" w:cs="Times New Roman"/>
          <w:b/>
          <w:sz w:val="24"/>
          <w:szCs w:val="24"/>
        </w:rPr>
        <w:tab/>
      </w:r>
      <w:r w:rsidRPr="003F45E2">
        <w:rPr>
          <w:rFonts w:asciiTheme="minorHAnsi" w:eastAsia="Times New Roman" w:hAnsiTheme="minorHAnsi" w:cs="Times New Roman"/>
          <w:b/>
          <w:sz w:val="24"/>
          <w:szCs w:val="24"/>
        </w:rPr>
        <w:tab/>
        <w:t>Fitzroy Crossing</w:t>
      </w:r>
    </w:p>
    <w:p w:rsidR="00511BCF" w:rsidRDefault="00511BCF" w:rsidP="00511BCF">
      <w:pPr>
        <w:spacing w:after="200" w:line="276" w:lineRule="auto"/>
        <w:rPr>
          <w:rFonts w:asciiTheme="minorHAnsi" w:eastAsia="Times New Roman" w:hAnsiTheme="minorHAnsi" w:cs="Times New Roman"/>
          <w:b/>
          <w:sz w:val="24"/>
          <w:szCs w:val="24"/>
        </w:rPr>
      </w:pPr>
      <w:r w:rsidRPr="003F45E2">
        <w:rPr>
          <w:rFonts w:asciiTheme="minorHAnsi" w:eastAsia="Times New Roman" w:hAnsiTheme="minorHAnsi" w:cs="Times New Roman"/>
          <w:b/>
          <w:sz w:val="24"/>
          <w:szCs w:val="24"/>
        </w:rPr>
        <w:t>‘Flynn Drive’ - 6 residential Townhouses</w:t>
      </w:r>
    </w:p>
    <w:p w:rsidR="00511BCF" w:rsidRPr="00CB2024" w:rsidRDefault="00511BCF" w:rsidP="00511BCF">
      <w:pPr>
        <w:spacing w:after="200" w:line="276" w:lineRule="auto"/>
        <w:rPr>
          <w:rFonts w:asciiTheme="minorHAnsi" w:eastAsia="Times New Roman" w:hAnsiTheme="minorHAnsi" w:cs="Times New Roman"/>
          <w:color w:val="FF0000"/>
          <w:sz w:val="24"/>
          <w:szCs w:val="24"/>
        </w:rPr>
      </w:pPr>
      <w:r w:rsidRPr="00907955">
        <w:rPr>
          <w:rFonts w:asciiTheme="minorHAnsi" w:eastAsia="Times New Roman" w:hAnsiTheme="minorHAnsi" w:cs="Times New Roman"/>
          <w:sz w:val="24"/>
          <w:szCs w:val="24"/>
        </w:rPr>
        <w:lastRenderedPageBreak/>
        <w:t>These stylish townhouses were built to attract and retain government employees to remote Fitzroy Crossing.</w:t>
      </w:r>
      <w:r>
        <w:rPr>
          <w:rFonts w:asciiTheme="minorHAnsi" w:eastAsia="Times New Roman" w:hAnsiTheme="minorHAnsi" w:cs="Times New Roman"/>
          <w:sz w:val="24"/>
          <w:szCs w:val="24"/>
        </w:rPr>
        <w:t xml:space="preserve">  They feature 2 and 3 bedrooms…..</w:t>
      </w:r>
      <w:r w:rsidRPr="00CB2024">
        <w:rPr>
          <w:rFonts w:asciiTheme="minorHAnsi" w:eastAsia="Times New Roman" w:hAnsiTheme="minorHAnsi" w:cs="Times New Roman"/>
          <w:color w:val="FF0000"/>
          <w:sz w:val="24"/>
          <w:szCs w:val="24"/>
        </w:rPr>
        <w:t>need more information</w:t>
      </w:r>
    </w:p>
    <w:p w:rsidR="00511BCF" w:rsidRPr="003F45E2" w:rsidRDefault="00511BCF" w:rsidP="00511BCF">
      <w:pPr>
        <w:spacing w:after="200" w:line="276" w:lineRule="auto"/>
        <w:rPr>
          <w:rFonts w:asciiTheme="minorHAnsi" w:eastAsia="Times New Roman" w:hAnsiTheme="minorHAnsi" w:cs="Times New Roman"/>
          <w:b/>
          <w:sz w:val="24"/>
          <w:szCs w:val="24"/>
        </w:rPr>
      </w:pPr>
    </w:p>
    <w:p w:rsidR="00511BCF" w:rsidRDefault="00511BCF" w:rsidP="00511BCF">
      <w:pPr>
        <w:spacing w:after="200" w:line="276" w:lineRule="auto"/>
        <w:rPr>
          <w:rFonts w:asciiTheme="minorHAnsi" w:eastAsia="Times New Roman" w:hAnsiTheme="minorHAnsi" w:cs="Times New Roman"/>
          <w:color w:val="FF0000"/>
          <w:sz w:val="24"/>
          <w:szCs w:val="24"/>
        </w:rPr>
      </w:pPr>
      <w:r>
        <w:rPr>
          <w:rFonts w:asciiTheme="minorHAnsi" w:eastAsia="Times New Roman" w:hAnsiTheme="minorHAnsi" w:cs="Times New Roman"/>
          <w:color w:val="FF0000"/>
          <w:sz w:val="24"/>
          <w:szCs w:val="24"/>
        </w:rPr>
        <w:t xml:space="preserve">Need </w:t>
      </w:r>
      <w:r w:rsidRPr="003F45E2">
        <w:rPr>
          <w:rFonts w:asciiTheme="minorHAnsi" w:eastAsia="Times New Roman" w:hAnsiTheme="minorHAnsi" w:cs="Times New Roman"/>
          <w:color w:val="FF0000"/>
          <w:sz w:val="24"/>
          <w:szCs w:val="24"/>
        </w:rPr>
        <w:t>Photos</w:t>
      </w:r>
    </w:p>
    <w:p w:rsidR="00511BCF" w:rsidRPr="00C268D2" w:rsidRDefault="00511BCF" w:rsidP="00511BCF">
      <w:pPr>
        <w:spacing w:after="200" w:line="276" w:lineRule="auto"/>
        <w:rPr>
          <w:rFonts w:asciiTheme="minorHAnsi" w:eastAsia="Times New Roman" w:hAnsiTheme="minorHAnsi" w:cs="Times New Roman"/>
          <w:b/>
          <w:sz w:val="20"/>
          <w:szCs w:val="20"/>
        </w:rPr>
      </w:pPr>
      <w:r w:rsidRPr="00C268D2">
        <w:rPr>
          <w:rFonts w:asciiTheme="minorHAnsi" w:eastAsia="Times New Roman" w:hAnsiTheme="minorHAnsi" w:cs="Times New Roman"/>
          <w:b/>
          <w:sz w:val="20"/>
          <w:szCs w:val="20"/>
        </w:rPr>
        <w:t>Value: $2.5</w:t>
      </w:r>
      <w:r>
        <w:rPr>
          <w:rFonts w:asciiTheme="minorHAnsi" w:eastAsia="Times New Roman" w:hAnsiTheme="minorHAnsi" w:cs="Times New Roman"/>
          <w:b/>
          <w:sz w:val="20"/>
          <w:szCs w:val="20"/>
        </w:rPr>
        <w:t>m</w:t>
      </w:r>
      <w:r w:rsidRPr="00C268D2">
        <w:rPr>
          <w:rFonts w:asciiTheme="minorHAnsi" w:eastAsia="Times New Roman" w:hAnsiTheme="minorHAnsi" w:cs="Times New Roman"/>
          <w:b/>
          <w:sz w:val="20"/>
          <w:szCs w:val="20"/>
        </w:rPr>
        <w:t>-$5 million</w:t>
      </w:r>
    </w:p>
    <w:p w:rsidR="00511BCF" w:rsidRPr="003F45E2" w:rsidRDefault="00511BCF" w:rsidP="00511BCF">
      <w:pPr>
        <w:rPr>
          <w:rFonts w:asciiTheme="minorHAnsi" w:eastAsia="Times New Roman" w:hAnsiTheme="minorHAnsi" w:cs="Times New Roman"/>
          <w:b/>
          <w:sz w:val="24"/>
          <w:szCs w:val="24"/>
        </w:rPr>
      </w:pPr>
    </w:p>
    <w:p w:rsidR="00511BCF" w:rsidRPr="003F45E2" w:rsidRDefault="00511BCF" w:rsidP="00511BCF">
      <w:pPr>
        <w:rPr>
          <w:rFonts w:asciiTheme="minorHAnsi" w:eastAsia="Times New Roman" w:hAnsiTheme="minorHAnsi" w:cs="Times New Roman"/>
          <w:b/>
          <w:sz w:val="24"/>
          <w:szCs w:val="24"/>
        </w:rPr>
      </w:pPr>
      <w:r w:rsidRPr="003F45E2">
        <w:rPr>
          <w:rFonts w:asciiTheme="minorHAnsi" w:eastAsia="Times New Roman" w:hAnsiTheme="minorHAnsi" w:cs="Times New Roman"/>
          <w:b/>
          <w:sz w:val="24"/>
          <w:szCs w:val="24"/>
        </w:rPr>
        <w:t>Government Regional Officer Housing</w:t>
      </w:r>
      <w:r w:rsidRPr="003F45E2">
        <w:rPr>
          <w:rFonts w:asciiTheme="minorHAnsi" w:eastAsia="Times New Roman" w:hAnsiTheme="minorHAnsi" w:cs="Times New Roman"/>
          <w:b/>
          <w:sz w:val="24"/>
          <w:szCs w:val="24"/>
        </w:rPr>
        <w:tab/>
        <w:t>Broome</w:t>
      </w:r>
    </w:p>
    <w:p w:rsidR="00511BCF" w:rsidRPr="003F45E2" w:rsidRDefault="00511BCF" w:rsidP="00511BCF">
      <w:pPr>
        <w:rPr>
          <w:rFonts w:asciiTheme="minorHAnsi" w:eastAsia="Times New Roman" w:hAnsiTheme="minorHAnsi" w:cs="Times New Roman"/>
          <w:b/>
          <w:sz w:val="24"/>
          <w:szCs w:val="24"/>
        </w:rPr>
      </w:pPr>
    </w:p>
    <w:p w:rsidR="00511BCF" w:rsidRPr="003F45E2" w:rsidRDefault="00511BCF" w:rsidP="00511BCF">
      <w:pPr>
        <w:rPr>
          <w:rFonts w:asciiTheme="minorHAnsi" w:eastAsia="Times New Roman" w:hAnsiTheme="minorHAnsi" w:cs="Times New Roman"/>
          <w:b/>
          <w:sz w:val="24"/>
          <w:szCs w:val="24"/>
        </w:rPr>
      </w:pPr>
      <w:r w:rsidRPr="003F45E2">
        <w:rPr>
          <w:rFonts w:asciiTheme="minorHAnsi" w:eastAsia="Times New Roman" w:hAnsiTheme="minorHAnsi" w:cs="Times New Roman"/>
          <w:b/>
          <w:sz w:val="24"/>
          <w:szCs w:val="24"/>
        </w:rPr>
        <w:t>Januburu Estate – 8 units</w:t>
      </w:r>
    </w:p>
    <w:p w:rsidR="00511BCF" w:rsidRPr="003F45E2" w:rsidRDefault="00511BCF" w:rsidP="00511BCF">
      <w:pPr>
        <w:rPr>
          <w:rFonts w:asciiTheme="minorHAnsi" w:hAnsiTheme="minorHAnsi" w:cs="Arial"/>
          <w:sz w:val="24"/>
          <w:szCs w:val="24"/>
        </w:rPr>
      </w:pPr>
    </w:p>
    <w:p w:rsidR="00511BCF" w:rsidRPr="003F45E2" w:rsidRDefault="00511BCF" w:rsidP="00511BCF">
      <w:pPr>
        <w:rPr>
          <w:rFonts w:asciiTheme="minorHAnsi" w:hAnsiTheme="minorHAnsi" w:cs="Arial"/>
          <w:sz w:val="24"/>
          <w:szCs w:val="24"/>
        </w:rPr>
      </w:pPr>
      <w:r w:rsidRPr="003F45E2">
        <w:rPr>
          <w:rFonts w:asciiTheme="minorHAnsi" w:hAnsiTheme="minorHAnsi" w:cs="Arial"/>
          <w:sz w:val="24"/>
          <w:szCs w:val="24"/>
        </w:rPr>
        <w:t>AEC built 8 x 3 bedroom / 2 bathroom units for government regional officer housing at the Januburu Six Seasons Landcorp land release in Broome. These stylish dwellings, directly opposite the southern end of Cable Beach, offer superior tropical lifestyle living and incorporate Environmentally Sustainable Design (ESD) features to make them a cost efficient</w:t>
      </w:r>
      <w:r>
        <w:rPr>
          <w:rFonts w:asciiTheme="minorHAnsi" w:hAnsiTheme="minorHAnsi" w:cs="Arial"/>
          <w:sz w:val="24"/>
          <w:szCs w:val="24"/>
        </w:rPr>
        <w:t xml:space="preserve"> </w:t>
      </w:r>
      <w:r w:rsidRPr="003F45E2">
        <w:rPr>
          <w:rFonts w:asciiTheme="minorHAnsi" w:hAnsiTheme="minorHAnsi" w:cs="Arial"/>
          <w:sz w:val="24"/>
          <w:szCs w:val="24"/>
        </w:rPr>
        <w:t xml:space="preserve">accommodation option for government workers.   </w:t>
      </w:r>
    </w:p>
    <w:p w:rsidR="00511BCF" w:rsidRDefault="00511BCF" w:rsidP="00511BCF">
      <w:pPr>
        <w:rPr>
          <w:rFonts w:asciiTheme="minorHAnsi" w:hAnsiTheme="minorHAnsi" w:cs="Arial"/>
          <w:sz w:val="28"/>
          <w:szCs w:val="28"/>
        </w:rPr>
      </w:pPr>
    </w:p>
    <w:p w:rsidR="00511BCF" w:rsidRPr="00CB2024" w:rsidRDefault="00511BCF" w:rsidP="00511BCF">
      <w:pPr>
        <w:rPr>
          <w:rFonts w:asciiTheme="minorHAnsi" w:hAnsiTheme="minorHAnsi" w:cs="Arial"/>
          <w:color w:val="FF0000"/>
          <w:sz w:val="28"/>
          <w:szCs w:val="28"/>
        </w:rPr>
      </w:pPr>
      <w:r w:rsidRPr="00CB2024">
        <w:rPr>
          <w:rFonts w:asciiTheme="minorHAnsi" w:hAnsiTheme="minorHAnsi" w:cs="Arial"/>
          <w:color w:val="FF0000"/>
          <w:sz w:val="28"/>
          <w:szCs w:val="28"/>
        </w:rPr>
        <w:t>Photos follow</w:t>
      </w:r>
    </w:p>
    <w:p w:rsidR="00511BCF" w:rsidRDefault="00511BCF" w:rsidP="00511BCF">
      <w:pPr>
        <w:rPr>
          <w:rFonts w:ascii="Arial" w:hAnsi="Arial" w:cs="Arial"/>
        </w:rPr>
      </w:pPr>
      <w:r>
        <w:rPr>
          <w:rFonts w:ascii="Arial" w:hAnsi="Arial" w:cs="Arial"/>
          <w:noProof/>
          <w:lang w:eastAsia="en-AU"/>
        </w:rPr>
        <w:lastRenderedPageBreak/>
        <w:drawing>
          <wp:inline distT="0" distB="0" distL="0" distR="0" wp14:anchorId="16E513B3" wp14:editId="6D3171D9">
            <wp:extent cx="2190307" cy="4243722"/>
            <wp:effectExtent l="0" t="0" r="635" b="4445"/>
            <wp:docPr id="10" name="Picture 9" descr="H:\Aust Eco Constructions\564AerialCable Be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ust Eco Constructions\564AerialCable Beach.jpg"/>
                    <pic:cNvPicPr>
                      <a:picLocks noChangeAspect="1" noChangeArrowheads="1"/>
                    </pic:cNvPicPr>
                  </pic:nvPicPr>
                  <pic:blipFill>
                    <a:blip r:embed="rId11" cstate="print"/>
                    <a:srcRect/>
                    <a:stretch>
                      <a:fillRect/>
                    </a:stretch>
                  </pic:blipFill>
                  <pic:spPr bwMode="auto">
                    <a:xfrm>
                      <a:off x="0" y="0"/>
                      <a:ext cx="2202843" cy="4268010"/>
                    </a:xfrm>
                    <a:prstGeom prst="rect">
                      <a:avLst/>
                    </a:prstGeom>
                    <a:noFill/>
                    <a:ln w="9525">
                      <a:noFill/>
                      <a:miter lim="800000"/>
                      <a:headEnd/>
                      <a:tailEnd/>
                    </a:ln>
                  </pic:spPr>
                </pic:pic>
              </a:graphicData>
            </a:graphic>
          </wp:inline>
        </w:drawing>
      </w:r>
      <w:r>
        <w:rPr>
          <w:rFonts w:ascii="Arial" w:hAnsi="Arial" w:cs="Arial"/>
          <w:noProof/>
          <w:lang w:eastAsia="en-AU"/>
        </w:rPr>
        <w:drawing>
          <wp:inline distT="0" distB="0" distL="0" distR="0" wp14:anchorId="1CE97809" wp14:editId="43AEC1D1">
            <wp:extent cx="4231758" cy="2358034"/>
            <wp:effectExtent l="0" t="0" r="0" b="4445"/>
            <wp:docPr id="12" name="Picture 10" descr="H:\Aust Eco Constructions\564est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Aust Eco Constructions\564estate.jpg"/>
                    <pic:cNvPicPr>
                      <a:picLocks noChangeAspect="1" noChangeArrowheads="1"/>
                    </pic:cNvPicPr>
                  </pic:nvPicPr>
                  <pic:blipFill>
                    <a:blip r:embed="rId12" cstate="print"/>
                    <a:srcRect/>
                    <a:stretch>
                      <a:fillRect/>
                    </a:stretch>
                  </pic:blipFill>
                  <pic:spPr bwMode="auto">
                    <a:xfrm>
                      <a:off x="0" y="0"/>
                      <a:ext cx="4243204" cy="2364412"/>
                    </a:xfrm>
                    <a:prstGeom prst="rect">
                      <a:avLst/>
                    </a:prstGeom>
                    <a:noFill/>
                    <a:ln w="9525">
                      <a:noFill/>
                      <a:miter lim="800000"/>
                      <a:headEnd/>
                      <a:tailEnd/>
                    </a:ln>
                  </pic:spPr>
                </pic:pic>
              </a:graphicData>
            </a:graphic>
          </wp:inline>
        </w:drawing>
      </w:r>
    </w:p>
    <w:p w:rsidR="00511BCF" w:rsidRPr="001E7F54" w:rsidRDefault="00511BCF" w:rsidP="00511BCF">
      <w:pPr>
        <w:spacing w:after="200" w:line="276" w:lineRule="auto"/>
        <w:rPr>
          <w:rFonts w:asciiTheme="minorHAnsi" w:eastAsia="Times New Roman" w:hAnsiTheme="minorHAnsi" w:cs="Times New Roman"/>
          <w:b/>
          <w:sz w:val="20"/>
          <w:szCs w:val="20"/>
        </w:rPr>
      </w:pPr>
      <w:r w:rsidRPr="001E7F54">
        <w:rPr>
          <w:rFonts w:asciiTheme="minorHAnsi" w:eastAsia="Times New Roman" w:hAnsiTheme="minorHAnsi" w:cs="Times New Roman"/>
          <w:b/>
          <w:sz w:val="20"/>
          <w:szCs w:val="20"/>
        </w:rPr>
        <w:t>Value: $2.5</w:t>
      </w:r>
      <w:r>
        <w:rPr>
          <w:rFonts w:asciiTheme="minorHAnsi" w:eastAsia="Times New Roman" w:hAnsiTheme="minorHAnsi" w:cs="Times New Roman"/>
          <w:b/>
          <w:sz w:val="20"/>
          <w:szCs w:val="20"/>
        </w:rPr>
        <w:t>m</w:t>
      </w:r>
      <w:r w:rsidRPr="001E7F54">
        <w:rPr>
          <w:rFonts w:asciiTheme="minorHAnsi" w:eastAsia="Times New Roman" w:hAnsiTheme="minorHAnsi" w:cs="Times New Roman"/>
          <w:b/>
          <w:sz w:val="20"/>
          <w:szCs w:val="20"/>
        </w:rPr>
        <w:t>-$5 million</w:t>
      </w:r>
    </w:p>
    <w:p w:rsidR="00511BCF" w:rsidRDefault="00511BCF" w:rsidP="00511BCF">
      <w:pPr>
        <w:spacing w:after="200" w:line="276" w:lineRule="auto"/>
        <w:ind w:firstLine="720"/>
        <w:rPr>
          <w:rFonts w:asciiTheme="minorHAnsi" w:eastAsia="Times New Roman" w:hAnsiTheme="minorHAnsi" w:cs="Times New Roman"/>
          <w:b/>
          <w:sz w:val="28"/>
          <w:szCs w:val="28"/>
        </w:rPr>
      </w:pPr>
    </w:p>
    <w:p w:rsidR="00511BCF" w:rsidRDefault="00511BCF" w:rsidP="00511BCF">
      <w:pPr>
        <w:spacing w:after="200" w:line="276" w:lineRule="auto"/>
        <w:ind w:firstLine="720"/>
        <w:rPr>
          <w:rFonts w:asciiTheme="minorHAnsi" w:eastAsia="Times New Roman" w:hAnsiTheme="minorHAnsi" w:cs="Times New Roman"/>
          <w:b/>
          <w:sz w:val="28"/>
          <w:szCs w:val="28"/>
        </w:rPr>
      </w:pPr>
    </w:p>
    <w:p w:rsidR="00511BCF" w:rsidRDefault="00511BCF" w:rsidP="00511BCF">
      <w:pPr>
        <w:spacing w:after="200" w:line="276" w:lineRule="auto"/>
        <w:ind w:firstLine="720"/>
        <w:rPr>
          <w:rFonts w:asciiTheme="minorHAnsi" w:eastAsia="Times New Roman" w:hAnsiTheme="minorHAnsi" w:cs="Times New Roman"/>
          <w:b/>
          <w:sz w:val="28"/>
          <w:szCs w:val="28"/>
        </w:rPr>
      </w:pPr>
    </w:p>
    <w:p w:rsidR="00511BCF" w:rsidRDefault="00511BCF" w:rsidP="00511BCF">
      <w:pPr>
        <w:spacing w:after="200" w:line="276" w:lineRule="auto"/>
        <w:rPr>
          <w:rFonts w:asciiTheme="minorHAnsi" w:eastAsia="Times New Roman" w:hAnsiTheme="minorHAnsi" w:cs="Times New Roman"/>
          <w:b/>
          <w:sz w:val="28"/>
          <w:szCs w:val="28"/>
        </w:rPr>
      </w:pPr>
      <w:r w:rsidRPr="00807887">
        <w:rPr>
          <w:rFonts w:asciiTheme="minorHAnsi" w:eastAsia="Times New Roman" w:hAnsiTheme="minorHAnsi" w:cs="Times New Roman"/>
          <w:b/>
          <w:sz w:val="28"/>
          <w:szCs w:val="28"/>
        </w:rPr>
        <w:lastRenderedPageBreak/>
        <w:t>Eco Beach Resort</w:t>
      </w:r>
      <w:r w:rsidRPr="00807887">
        <w:rPr>
          <w:rFonts w:asciiTheme="minorHAnsi" w:eastAsia="Times New Roman" w:hAnsiTheme="minorHAnsi" w:cs="Times New Roman"/>
          <w:b/>
          <w:sz w:val="28"/>
          <w:szCs w:val="28"/>
        </w:rPr>
        <w:tab/>
      </w:r>
      <w:r w:rsidRPr="00807887">
        <w:rPr>
          <w:rFonts w:asciiTheme="minorHAnsi" w:eastAsia="Times New Roman" w:hAnsiTheme="minorHAnsi" w:cs="Times New Roman"/>
          <w:b/>
          <w:sz w:val="28"/>
          <w:szCs w:val="28"/>
        </w:rPr>
        <w:tab/>
      </w:r>
      <w:r w:rsidRPr="00807887">
        <w:rPr>
          <w:rFonts w:asciiTheme="minorHAnsi" w:eastAsia="Times New Roman" w:hAnsiTheme="minorHAnsi" w:cs="Times New Roman"/>
          <w:b/>
          <w:sz w:val="28"/>
          <w:szCs w:val="28"/>
        </w:rPr>
        <w:tab/>
      </w:r>
      <w:r w:rsidRPr="00807887">
        <w:rPr>
          <w:rFonts w:asciiTheme="minorHAnsi" w:eastAsia="Times New Roman" w:hAnsiTheme="minorHAnsi" w:cs="Times New Roman"/>
          <w:b/>
          <w:sz w:val="28"/>
          <w:szCs w:val="28"/>
        </w:rPr>
        <w:tab/>
        <w:t>Broome</w:t>
      </w:r>
    </w:p>
    <w:p w:rsidR="00511BCF" w:rsidRPr="00807887" w:rsidRDefault="00511BCF" w:rsidP="00511BCF">
      <w:pPr>
        <w:spacing w:after="200" w:line="276" w:lineRule="auto"/>
        <w:rPr>
          <w:rFonts w:asciiTheme="minorHAnsi" w:eastAsia="Times New Roman" w:hAnsiTheme="minorHAnsi" w:cs="Times New Roman"/>
          <w:b/>
          <w:sz w:val="28"/>
          <w:szCs w:val="28"/>
        </w:rPr>
      </w:pPr>
      <w:r>
        <w:rPr>
          <w:rFonts w:asciiTheme="minorHAnsi" w:eastAsia="Times New Roman" w:hAnsiTheme="minorHAnsi" w:cs="Times New Roman"/>
          <w:b/>
          <w:sz w:val="28"/>
          <w:szCs w:val="28"/>
        </w:rPr>
        <w:t>Ecotourism resort</w:t>
      </w:r>
    </w:p>
    <w:p w:rsidR="00511BCF" w:rsidRPr="002A1839" w:rsidRDefault="00511BCF" w:rsidP="00511BCF">
      <w:pPr>
        <w:rPr>
          <w:rFonts w:asciiTheme="minorHAnsi" w:eastAsia="Times New Roman" w:hAnsiTheme="minorHAnsi" w:cs="Times New Roman"/>
          <w:sz w:val="24"/>
          <w:szCs w:val="24"/>
        </w:rPr>
      </w:pPr>
      <w:r w:rsidRPr="002A1839">
        <w:rPr>
          <w:rFonts w:asciiTheme="minorHAnsi" w:eastAsia="Times New Roman" w:hAnsiTheme="minorHAnsi" w:cs="Times New Roman"/>
          <w:sz w:val="24"/>
          <w:szCs w:val="24"/>
        </w:rPr>
        <w:t>Eco Beach was built by AEC in 2008/9 and is an award-winning ecotourism resort comprising 24 luxury air-conditioned villas, 2 beach houses, 28 safari-style tents, a restaurant and bar, a day spa, yoga centre and infinity pool.  Situated on the edge of the Indian Ocean, 130km from Broome, the AEC team had to overcome many logistical challenges to ensure a timely, quality build.  Environmentally friendly initiatives are incorporated into the design and construction of each building and solar power is the chief renewable energy source.  Renewable timber boardwalks link most of the resort’s buildings to reduce the ‘footprint’ on the natural environment.</w:t>
      </w:r>
    </w:p>
    <w:p w:rsidR="00511BCF" w:rsidRPr="002A1839" w:rsidRDefault="00511BCF" w:rsidP="00511BCF">
      <w:pPr>
        <w:rPr>
          <w:rFonts w:asciiTheme="minorHAnsi" w:eastAsia="Times New Roman" w:hAnsiTheme="minorHAnsi" w:cs="Times New Roman"/>
          <w:sz w:val="24"/>
          <w:szCs w:val="24"/>
        </w:rPr>
      </w:pPr>
    </w:p>
    <w:p w:rsidR="00511BCF" w:rsidRPr="002A1839" w:rsidRDefault="00511BCF" w:rsidP="00511BCF">
      <w:pPr>
        <w:rPr>
          <w:rFonts w:asciiTheme="minorHAnsi" w:eastAsia="Times New Roman" w:hAnsiTheme="minorHAnsi" w:cs="Times New Roman"/>
          <w:sz w:val="24"/>
          <w:szCs w:val="24"/>
        </w:rPr>
      </w:pPr>
      <w:r w:rsidRPr="002A1839">
        <w:rPr>
          <w:rFonts w:asciiTheme="minorHAnsi" w:eastAsia="Times New Roman" w:hAnsiTheme="minorHAnsi" w:cs="Times New Roman"/>
          <w:sz w:val="24"/>
          <w:szCs w:val="24"/>
        </w:rPr>
        <w:t xml:space="preserve">For more details, visit the website: www.ecobeach.com.au </w:t>
      </w:r>
    </w:p>
    <w:p w:rsidR="00511BCF" w:rsidRDefault="00511BCF" w:rsidP="00511BCF">
      <w:pPr>
        <w:rPr>
          <w:rFonts w:asciiTheme="minorHAnsi" w:eastAsia="Times New Roman" w:hAnsiTheme="minorHAnsi" w:cs="Times New Roman"/>
          <w:sz w:val="28"/>
          <w:szCs w:val="28"/>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p>
    <w:p w:rsidR="00511BCF" w:rsidRDefault="00511BCF" w:rsidP="00511BCF">
      <w:pPr>
        <w:rPr>
          <w:rFonts w:asciiTheme="minorHAnsi" w:eastAsia="Times New Roman" w:hAnsiTheme="minorHAnsi" w:cs="Times New Roman"/>
          <w:b/>
          <w:sz w:val="20"/>
          <w:szCs w:val="20"/>
        </w:rPr>
      </w:pPr>
      <w:r w:rsidRPr="00F63A85">
        <w:rPr>
          <w:rFonts w:asciiTheme="minorHAnsi" w:eastAsia="Times New Roman" w:hAnsiTheme="minorHAnsi" w:cs="Times New Roman"/>
          <w:b/>
          <w:sz w:val="20"/>
          <w:szCs w:val="20"/>
        </w:rPr>
        <w:t>Eco Beach Villa</w:t>
      </w:r>
      <w:r w:rsidRPr="00F63A85">
        <w:rPr>
          <w:rFonts w:asciiTheme="minorHAnsi" w:eastAsia="Times New Roman" w:hAnsiTheme="minorHAnsi" w:cs="Times New Roman"/>
          <w:b/>
          <w:sz w:val="20"/>
          <w:szCs w:val="20"/>
        </w:rPr>
        <w:tab/>
      </w:r>
      <w:r w:rsidRPr="00EF3D39">
        <w:rPr>
          <w:rFonts w:ascii="Arial" w:hAnsi="Arial" w:cs="Arial"/>
          <w:noProof/>
          <w:lang w:eastAsia="en-AU"/>
        </w:rPr>
        <w:drawing>
          <wp:inline distT="0" distB="0" distL="0" distR="0" wp14:anchorId="340A7BE5" wp14:editId="113FD1F1">
            <wp:extent cx="2771775" cy="1495425"/>
            <wp:effectExtent l="19050" t="0" r="9525" b="0"/>
            <wp:docPr id="20" name="Picture 18" descr="http://www.ecobeach.com.au/image-library/watermarkFunction.php?folder=accommodation&amp;file=ACC_0079_m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ecobeach.com.au/image-library/watermarkFunction.php?folder=accommodation&amp;file=ACC_0079_mid.jpg"/>
                    <pic:cNvPicPr>
                      <a:picLocks noChangeAspect="1" noChangeArrowheads="1"/>
                    </pic:cNvPicPr>
                  </pic:nvPicPr>
                  <pic:blipFill>
                    <a:blip r:embed="rId13"/>
                    <a:srcRect/>
                    <a:stretch>
                      <a:fillRect/>
                    </a:stretch>
                  </pic:blipFill>
                  <pic:spPr bwMode="auto">
                    <a:xfrm>
                      <a:off x="0" y="0"/>
                      <a:ext cx="2777482" cy="1498504"/>
                    </a:xfrm>
                    <a:prstGeom prst="rect">
                      <a:avLst/>
                    </a:prstGeom>
                    <a:noFill/>
                    <a:ln w="9525">
                      <a:noFill/>
                      <a:miter lim="800000"/>
                      <a:headEnd/>
                      <a:tailEnd/>
                    </a:ln>
                  </pic:spPr>
                </pic:pic>
              </a:graphicData>
            </a:graphic>
          </wp:inline>
        </w:drawing>
      </w:r>
      <w:r w:rsidRPr="00F63A85">
        <w:rPr>
          <w:rFonts w:asciiTheme="minorHAnsi" w:eastAsia="Times New Roman" w:hAnsiTheme="minorHAnsi" w:cs="Times New Roman"/>
          <w:b/>
          <w:sz w:val="20"/>
          <w:szCs w:val="20"/>
        </w:rPr>
        <w:tab/>
      </w:r>
      <w:r w:rsidRPr="00F63A85">
        <w:rPr>
          <w:rFonts w:asciiTheme="minorHAnsi" w:eastAsia="Times New Roman" w:hAnsiTheme="minorHAnsi" w:cs="Times New Roman"/>
          <w:b/>
          <w:sz w:val="20"/>
          <w:szCs w:val="20"/>
        </w:rPr>
        <w:tab/>
        <w:t xml:space="preserve">Eco Beach Eco Tent  </w:t>
      </w:r>
      <w:r>
        <w:rPr>
          <w:noProof/>
          <w:lang w:eastAsia="en-AU"/>
        </w:rPr>
        <w:drawing>
          <wp:inline distT="0" distB="0" distL="0" distR="0" wp14:anchorId="5865C48B" wp14:editId="5331F8F6">
            <wp:extent cx="2486025" cy="1491281"/>
            <wp:effectExtent l="19050" t="0" r="9525" b="0"/>
            <wp:docPr id="21" name="Picture 21" descr="http://www.ecobeach.com.au/image-library/watermarkFunction.php?folder=accommodation&amp;file=ACC_0044_m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cobeach.com.au/image-library/watermarkFunction.php?folder=accommodation&amp;file=ACC_0044_mid.jpg"/>
                    <pic:cNvPicPr>
                      <a:picLocks noChangeAspect="1" noChangeArrowheads="1"/>
                    </pic:cNvPicPr>
                  </pic:nvPicPr>
                  <pic:blipFill>
                    <a:blip r:embed="rId14"/>
                    <a:srcRect/>
                    <a:stretch>
                      <a:fillRect/>
                    </a:stretch>
                  </pic:blipFill>
                  <pic:spPr bwMode="auto">
                    <a:xfrm>
                      <a:off x="0" y="0"/>
                      <a:ext cx="2486025" cy="1491281"/>
                    </a:xfrm>
                    <a:prstGeom prst="rect">
                      <a:avLst/>
                    </a:prstGeom>
                    <a:noFill/>
                    <a:ln w="9525">
                      <a:noFill/>
                      <a:miter lim="800000"/>
                      <a:headEnd/>
                      <a:tailEnd/>
                    </a:ln>
                  </pic:spPr>
                </pic:pic>
              </a:graphicData>
            </a:graphic>
          </wp:inline>
        </w:drawing>
      </w:r>
    </w:p>
    <w:p w:rsidR="00511BCF" w:rsidRDefault="00511BCF" w:rsidP="00511BCF">
      <w:pPr>
        <w:rPr>
          <w:rFonts w:asciiTheme="minorHAnsi" w:eastAsia="Times New Roman" w:hAnsiTheme="minorHAnsi" w:cs="Times New Roman"/>
          <w:sz w:val="28"/>
          <w:szCs w:val="28"/>
        </w:rPr>
      </w:pPr>
      <w:r>
        <w:rPr>
          <w:rFonts w:asciiTheme="minorHAnsi" w:eastAsia="Times New Roman" w:hAnsiTheme="minorHAnsi" w:cs="Times New Roman"/>
          <w:sz w:val="28"/>
          <w:szCs w:val="28"/>
        </w:rPr>
        <w:tab/>
      </w:r>
      <w:r>
        <w:rPr>
          <w:noProof/>
          <w:lang w:eastAsia="en-AU"/>
        </w:rPr>
        <w:drawing>
          <wp:inline distT="0" distB="0" distL="0" distR="0" wp14:anchorId="1F53AB61" wp14:editId="67E27483">
            <wp:extent cx="5709920" cy="3806190"/>
            <wp:effectExtent l="0" t="0" r="5080" b="3810"/>
            <wp:docPr id="19" name="Picture 19" descr="http://www.ecobeach.com.au/image-library/watermarkFunction.php?folder=aerial&amp;file=AER_0024_m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obeach.com.au/image-library/watermarkFunction.php?folder=aerial&amp;file=AER_0024_mid.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r>
        <w:rPr>
          <w:rFonts w:asciiTheme="minorHAnsi" w:eastAsia="Times New Roman" w:hAnsiTheme="minorHAnsi" w:cs="Times New Roman"/>
          <w:sz w:val="28"/>
          <w:szCs w:val="28"/>
        </w:rPr>
        <w:t xml:space="preserve"> </w:t>
      </w:r>
      <w:r w:rsidRPr="001E050B">
        <w:rPr>
          <w:rFonts w:asciiTheme="minorHAnsi" w:eastAsia="Times New Roman" w:hAnsiTheme="minorHAnsi" w:cs="Times New Roman"/>
          <w:b/>
          <w:sz w:val="20"/>
          <w:szCs w:val="20"/>
        </w:rPr>
        <w:t>Value: &gt;$15million</w:t>
      </w:r>
    </w:p>
    <w:p w:rsidR="00511BCF" w:rsidRDefault="00511BCF" w:rsidP="00511BCF">
      <w:pPr>
        <w:spacing w:after="200" w:line="276" w:lineRule="auto"/>
        <w:rPr>
          <w:rFonts w:asciiTheme="minorHAnsi" w:eastAsia="Times New Roman" w:hAnsiTheme="minorHAnsi" w:cs="Times New Roman"/>
          <w:b/>
          <w:sz w:val="28"/>
          <w:szCs w:val="28"/>
        </w:rPr>
      </w:pPr>
    </w:p>
    <w:p w:rsidR="00511BCF" w:rsidRPr="00807887" w:rsidRDefault="00511BCF" w:rsidP="00511BCF">
      <w:pPr>
        <w:spacing w:after="200" w:line="276" w:lineRule="auto"/>
        <w:rPr>
          <w:rFonts w:asciiTheme="minorHAnsi" w:eastAsia="Times New Roman" w:hAnsiTheme="minorHAnsi" w:cs="Times New Roman"/>
          <w:b/>
          <w:sz w:val="28"/>
          <w:szCs w:val="28"/>
        </w:rPr>
      </w:pPr>
      <w:r w:rsidRPr="00807887">
        <w:rPr>
          <w:rFonts w:asciiTheme="minorHAnsi" w:eastAsia="Times New Roman" w:hAnsiTheme="minorHAnsi" w:cs="Times New Roman"/>
          <w:b/>
          <w:sz w:val="28"/>
          <w:szCs w:val="28"/>
        </w:rPr>
        <w:t>Cable Beach Club Resort</w:t>
      </w:r>
      <w:r w:rsidRPr="00807887">
        <w:rPr>
          <w:rFonts w:asciiTheme="minorHAnsi" w:eastAsia="Times New Roman" w:hAnsiTheme="minorHAnsi" w:cs="Times New Roman"/>
          <w:b/>
          <w:sz w:val="28"/>
          <w:szCs w:val="28"/>
        </w:rPr>
        <w:tab/>
      </w:r>
      <w:r w:rsidRPr="00807887">
        <w:rPr>
          <w:rFonts w:asciiTheme="minorHAnsi" w:eastAsia="Times New Roman" w:hAnsiTheme="minorHAnsi" w:cs="Times New Roman"/>
          <w:b/>
          <w:sz w:val="28"/>
          <w:szCs w:val="28"/>
        </w:rPr>
        <w:tab/>
      </w:r>
      <w:r w:rsidRPr="00807887">
        <w:rPr>
          <w:rFonts w:asciiTheme="minorHAnsi" w:eastAsia="Times New Roman" w:hAnsiTheme="minorHAnsi" w:cs="Times New Roman"/>
          <w:b/>
          <w:sz w:val="28"/>
          <w:szCs w:val="28"/>
        </w:rPr>
        <w:tab/>
        <w:t xml:space="preserve">Broome </w:t>
      </w:r>
    </w:p>
    <w:p w:rsidR="00511BCF" w:rsidRPr="00807887" w:rsidRDefault="00511BCF" w:rsidP="00511BCF">
      <w:pPr>
        <w:spacing w:after="200" w:line="276" w:lineRule="auto"/>
        <w:rPr>
          <w:rFonts w:asciiTheme="minorHAnsi" w:eastAsia="Times New Roman" w:hAnsiTheme="minorHAnsi" w:cs="Times New Roman"/>
          <w:b/>
          <w:sz w:val="28"/>
          <w:szCs w:val="28"/>
        </w:rPr>
      </w:pPr>
      <w:r>
        <w:rPr>
          <w:rFonts w:asciiTheme="minorHAnsi" w:eastAsia="Times New Roman" w:hAnsiTheme="minorHAnsi" w:cs="Times New Roman"/>
          <w:b/>
          <w:sz w:val="28"/>
          <w:szCs w:val="28"/>
        </w:rPr>
        <w:t xml:space="preserve">Reception </w:t>
      </w:r>
      <w:r w:rsidRPr="00807887">
        <w:rPr>
          <w:rFonts w:asciiTheme="minorHAnsi" w:eastAsia="Times New Roman" w:hAnsiTheme="minorHAnsi" w:cs="Times New Roman"/>
          <w:b/>
          <w:sz w:val="28"/>
          <w:szCs w:val="28"/>
        </w:rPr>
        <w:t>Refurbishment</w:t>
      </w:r>
    </w:p>
    <w:p w:rsidR="00511BCF" w:rsidRPr="002A1839" w:rsidRDefault="00511BCF" w:rsidP="00511BCF">
      <w:pPr>
        <w:spacing w:before="100" w:beforeAutospacing="1" w:after="100" w:afterAutospacing="1"/>
        <w:rPr>
          <w:rFonts w:asciiTheme="minorHAnsi" w:eastAsia="Times New Roman" w:hAnsiTheme="minorHAnsi" w:cs="Times New Roman"/>
          <w:sz w:val="24"/>
          <w:szCs w:val="24"/>
        </w:rPr>
      </w:pPr>
      <w:r w:rsidRPr="002A1839">
        <w:rPr>
          <w:rFonts w:asciiTheme="minorHAnsi" w:eastAsia="Times New Roman" w:hAnsiTheme="minorHAnsi" w:cs="Times New Roman"/>
          <w:sz w:val="24"/>
          <w:szCs w:val="24"/>
        </w:rPr>
        <w:t>In February 201</w:t>
      </w:r>
      <w:r>
        <w:rPr>
          <w:rFonts w:asciiTheme="minorHAnsi" w:eastAsia="Times New Roman" w:hAnsiTheme="minorHAnsi" w:cs="Times New Roman"/>
          <w:sz w:val="24"/>
          <w:szCs w:val="24"/>
        </w:rPr>
        <w:t>2</w:t>
      </w:r>
      <w:r w:rsidRPr="002A1839">
        <w:rPr>
          <w:rFonts w:asciiTheme="minorHAnsi" w:eastAsia="Times New Roman" w:hAnsiTheme="minorHAnsi" w:cs="Times New Roman"/>
          <w:sz w:val="24"/>
          <w:szCs w:val="24"/>
        </w:rPr>
        <w:t xml:space="preserve">, AEC was selected as the preferred builder to undertake the demolition and restoration of the reception area (including the retail area and tour desk) of Broome’s iconic hotel, Cable Beach Club.  Cable Beach Club was originally built in 1988 and reflects the true spirit of Broome in architectural design and feel.  The restoration of the hotel reception was part of a large capital works project that had to take place in the short time frame of 27 days. </w:t>
      </w:r>
    </w:p>
    <w:p w:rsidR="00511BCF" w:rsidRDefault="00511BCF" w:rsidP="00511BCF">
      <w:pPr>
        <w:rPr>
          <w:rFonts w:asciiTheme="minorHAnsi" w:eastAsia="Times New Roman" w:hAnsiTheme="minorHAnsi" w:cs="Times New Roman"/>
          <w:sz w:val="24"/>
          <w:szCs w:val="24"/>
        </w:rPr>
      </w:pPr>
      <w:r w:rsidRPr="002A1839">
        <w:rPr>
          <w:rFonts w:asciiTheme="minorHAnsi" w:eastAsia="Times New Roman" w:hAnsiTheme="minorHAnsi" w:cs="Times New Roman"/>
          <w:sz w:val="24"/>
          <w:szCs w:val="24"/>
        </w:rPr>
        <w:t>The project involved the demolition/gutting of the existing Reception/Retail area and a complete renovation (300m²). Internal walls were demolished, doors and windows moved, new cabinetry, new jarrah floors, new coffered ceiling, a “business centre” and bag store built. The new reception exudes eminence, light, space and a presence that reflects traditional Broome tropical architecture and the formality of a luxury 5-Star resort lobby.</w:t>
      </w:r>
    </w:p>
    <w:p w:rsidR="00511BCF" w:rsidRDefault="00511BCF" w:rsidP="00511BCF">
      <w:pPr>
        <w:rPr>
          <w:rFonts w:asciiTheme="minorHAnsi" w:eastAsia="Times New Roman" w:hAnsiTheme="minorHAnsi" w:cs="Times New Roman"/>
          <w:sz w:val="24"/>
          <w:szCs w:val="24"/>
        </w:rPr>
      </w:pPr>
    </w:p>
    <w:p w:rsidR="00511BCF" w:rsidRPr="002A1839" w:rsidRDefault="00511BCF" w:rsidP="00511BCF">
      <w:pPr>
        <w:rPr>
          <w:rFonts w:asciiTheme="minorHAnsi" w:eastAsia="Times New Roman" w:hAnsiTheme="minorHAnsi" w:cs="Times New Roman"/>
          <w:sz w:val="24"/>
          <w:szCs w:val="24"/>
        </w:rPr>
      </w:pPr>
      <w:r>
        <w:rPr>
          <w:rFonts w:asciiTheme="minorHAnsi" w:eastAsia="Times New Roman" w:hAnsiTheme="minorHAnsi" w:cs="Times New Roman"/>
          <w:sz w:val="24"/>
          <w:szCs w:val="24"/>
        </w:rPr>
        <w:t xml:space="preserve">This is the second renovation AEC has completed at Cable Beach Club. Since 2011, AEC has also undertaken major renovations to the resort’s day spa, main adult pool, gym, sunset bar, lounge bar, roofs and terrace decks. </w:t>
      </w:r>
    </w:p>
    <w:p w:rsidR="00511BCF" w:rsidRPr="004918D1" w:rsidRDefault="00511BCF" w:rsidP="00511BCF">
      <w:pPr>
        <w:spacing w:before="100" w:beforeAutospacing="1" w:after="100" w:afterAutospacing="1"/>
        <w:rPr>
          <w:rFonts w:ascii="Arial" w:hAnsi="Arial" w:cs="Arial"/>
          <w:color w:val="FF0000"/>
        </w:rPr>
      </w:pPr>
      <w:r w:rsidRPr="004918D1">
        <w:rPr>
          <w:rFonts w:ascii="Arial" w:hAnsi="Arial" w:cs="Arial"/>
          <w:color w:val="FF0000"/>
        </w:rPr>
        <w:t>Please insert the following 3 photos on this page</w:t>
      </w:r>
    </w:p>
    <w:p w:rsidR="00511BCF" w:rsidRDefault="00511BCF" w:rsidP="00511BCF">
      <w:pPr>
        <w:spacing w:after="200" w:line="276" w:lineRule="auto"/>
        <w:rPr>
          <w:rFonts w:ascii="Arial" w:eastAsia="Times New Roman" w:hAnsi="Arial" w:cs="Times New Roman"/>
          <w:b/>
          <w:sz w:val="24"/>
          <w:szCs w:val="24"/>
          <w:u w:val="single"/>
        </w:rPr>
      </w:pPr>
      <w:r>
        <w:rPr>
          <w:noProof/>
          <w:lang w:eastAsia="en-AU"/>
        </w:rPr>
        <w:drawing>
          <wp:anchor distT="0" distB="0" distL="114300" distR="114300" simplePos="0" relativeHeight="251660288" behindDoc="0" locked="0" layoutInCell="1" allowOverlap="1" wp14:anchorId="4A95B2ED" wp14:editId="6BFE1DD0">
            <wp:simplePos x="0" y="0"/>
            <wp:positionH relativeFrom="column">
              <wp:align>left</wp:align>
            </wp:positionH>
            <wp:positionV relativeFrom="paragraph">
              <wp:align>top</wp:align>
            </wp:positionV>
            <wp:extent cx="5731510" cy="2449830"/>
            <wp:effectExtent l="0" t="0" r="2540" b="7620"/>
            <wp:wrapSquare wrapText="bothSides"/>
            <wp:docPr id="2" name="Picture 2" descr="C:\Users\rachel\AppData\Local\Microsoft\Windows\Temporary Internet Files\Content.Word\Reception Panor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chel\AppData\Local\Microsoft\Windows\Temporary Internet Files\Content.Word\Reception Panoram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2449830"/>
                    </a:xfrm>
                    <a:prstGeom prst="rect">
                      <a:avLst/>
                    </a:prstGeom>
                    <a:noFill/>
                    <a:ln>
                      <a:noFill/>
                    </a:ln>
                  </pic:spPr>
                </pic:pic>
              </a:graphicData>
            </a:graphic>
          </wp:anchor>
        </w:drawing>
      </w:r>
      <w:r>
        <w:rPr>
          <w:rFonts w:ascii="Arial" w:eastAsia="Times New Roman" w:hAnsi="Arial" w:cs="Times New Roman"/>
          <w:b/>
          <w:sz w:val="24"/>
          <w:szCs w:val="24"/>
          <w:u w:val="single"/>
        </w:rPr>
        <w:br w:type="textWrapping" w:clear="all"/>
      </w:r>
    </w:p>
    <w:p w:rsidR="00511BCF" w:rsidRDefault="00511BCF" w:rsidP="00511BCF">
      <w:pPr>
        <w:spacing w:after="200" w:line="276" w:lineRule="auto"/>
        <w:rPr>
          <w:rFonts w:ascii="Arial" w:eastAsia="Times New Roman" w:hAnsi="Arial" w:cs="Times New Roman"/>
          <w:b/>
          <w:sz w:val="24"/>
          <w:szCs w:val="24"/>
          <w:u w:val="single"/>
        </w:rPr>
      </w:pPr>
      <w:r>
        <w:rPr>
          <w:rFonts w:ascii="Arial" w:eastAsia="Times New Roman" w:hAnsi="Arial" w:cs="Times New Roman"/>
          <w:b/>
          <w:noProof/>
          <w:sz w:val="24"/>
          <w:szCs w:val="24"/>
          <w:u w:val="single"/>
          <w:lang w:eastAsia="en-AU"/>
        </w:rPr>
        <w:drawing>
          <wp:inline distT="0" distB="0" distL="0" distR="0" wp14:anchorId="1085C063" wp14:editId="76325E7E">
            <wp:extent cx="5688419" cy="3632370"/>
            <wp:effectExtent l="0" t="0" r="7620" b="6350"/>
            <wp:docPr id="22" name="Picture 22" descr="H:\MBAAwards\CBCReception2013\Resort Entr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MBAAwards\CBCReception2013\Resort Entranc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88899" cy="3632677"/>
                    </a:xfrm>
                    <a:prstGeom prst="rect">
                      <a:avLst/>
                    </a:prstGeom>
                    <a:noFill/>
                    <a:ln>
                      <a:noFill/>
                    </a:ln>
                  </pic:spPr>
                </pic:pic>
              </a:graphicData>
            </a:graphic>
          </wp:inline>
        </w:drawing>
      </w:r>
    </w:p>
    <w:p w:rsidR="00511BCF" w:rsidRDefault="00511BCF" w:rsidP="00511BCF">
      <w:pPr>
        <w:spacing w:after="200" w:line="276" w:lineRule="auto"/>
        <w:rPr>
          <w:rFonts w:asciiTheme="minorHAnsi" w:eastAsia="Times New Roman" w:hAnsiTheme="minorHAnsi" w:cs="Times New Roman"/>
          <w:b/>
          <w:sz w:val="28"/>
          <w:szCs w:val="28"/>
        </w:rPr>
      </w:pPr>
      <w:r>
        <w:rPr>
          <w:rFonts w:asciiTheme="minorHAnsi" w:eastAsia="Times New Roman" w:hAnsiTheme="minorHAnsi" w:cs="Times New Roman"/>
          <w:b/>
          <w:noProof/>
          <w:sz w:val="28"/>
          <w:szCs w:val="28"/>
          <w:lang w:eastAsia="en-AU"/>
        </w:rPr>
        <w:lastRenderedPageBreak/>
        <w:drawing>
          <wp:inline distT="0" distB="0" distL="0" distR="0" wp14:anchorId="4F21DEF2" wp14:editId="6172DBA7">
            <wp:extent cx="4561367" cy="3041039"/>
            <wp:effectExtent l="0" t="0" r="0" b="6985"/>
            <wp:docPr id="23" name="Picture 23" descr="H:\MBAAwards\CBCReception2013\Front Reception Boardwalk Day B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MBAAwards\CBCReception2013\Front Reception Boardwalk Day Bed.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69255" cy="3046298"/>
                    </a:xfrm>
                    <a:prstGeom prst="rect">
                      <a:avLst/>
                    </a:prstGeom>
                    <a:noFill/>
                    <a:ln>
                      <a:noFill/>
                    </a:ln>
                  </pic:spPr>
                </pic:pic>
              </a:graphicData>
            </a:graphic>
          </wp:inline>
        </w:drawing>
      </w:r>
    </w:p>
    <w:p w:rsidR="00511BCF" w:rsidRPr="00EE7E82" w:rsidRDefault="00511BCF" w:rsidP="00511BCF">
      <w:pPr>
        <w:spacing w:after="200" w:line="276" w:lineRule="auto"/>
        <w:rPr>
          <w:rFonts w:ascii="Arial" w:eastAsia="Times New Roman" w:hAnsi="Arial" w:cs="Times New Roman"/>
          <w:b/>
          <w:sz w:val="20"/>
          <w:szCs w:val="20"/>
        </w:rPr>
      </w:pPr>
      <w:r w:rsidRPr="00EE7E82">
        <w:rPr>
          <w:rFonts w:ascii="Arial" w:eastAsia="Times New Roman" w:hAnsi="Arial" w:cs="Times New Roman"/>
          <w:b/>
          <w:sz w:val="20"/>
          <w:szCs w:val="20"/>
        </w:rPr>
        <w:t>Value: $1m-$2.5million</w:t>
      </w:r>
    </w:p>
    <w:p w:rsidR="00511BCF" w:rsidRDefault="00511BCF" w:rsidP="00511BCF">
      <w:pPr>
        <w:spacing w:after="200" w:line="276" w:lineRule="auto"/>
        <w:rPr>
          <w:rFonts w:asciiTheme="minorHAnsi" w:eastAsia="Times New Roman" w:hAnsiTheme="minorHAnsi" w:cs="Times New Roman"/>
          <w:b/>
          <w:sz w:val="28"/>
          <w:szCs w:val="28"/>
        </w:rPr>
      </w:pPr>
    </w:p>
    <w:p w:rsidR="00511BCF" w:rsidRDefault="00511BCF" w:rsidP="00511BCF">
      <w:pPr>
        <w:spacing w:after="200" w:line="276" w:lineRule="auto"/>
        <w:rPr>
          <w:rFonts w:asciiTheme="minorHAnsi" w:eastAsia="Times New Roman" w:hAnsiTheme="minorHAnsi" w:cs="Times New Roman"/>
          <w:b/>
          <w:sz w:val="28"/>
          <w:szCs w:val="28"/>
        </w:rPr>
      </w:pPr>
    </w:p>
    <w:p w:rsidR="00511BCF" w:rsidRDefault="00511BCF" w:rsidP="00511BCF">
      <w:pPr>
        <w:spacing w:after="200" w:line="276" w:lineRule="auto"/>
        <w:rPr>
          <w:rFonts w:asciiTheme="minorHAnsi" w:eastAsia="Times New Roman" w:hAnsiTheme="minorHAnsi" w:cs="Times New Roman"/>
          <w:b/>
          <w:sz w:val="28"/>
          <w:szCs w:val="28"/>
        </w:rPr>
      </w:pPr>
    </w:p>
    <w:p w:rsidR="00511BCF" w:rsidRDefault="00511BCF" w:rsidP="00511BCF">
      <w:pPr>
        <w:spacing w:after="200" w:line="276" w:lineRule="auto"/>
        <w:ind w:firstLine="720"/>
        <w:rPr>
          <w:rFonts w:asciiTheme="minorHAnsi" w:eastAsia="Times New Roman" w:hAnsiTheme="minorHAnsi" w:cs="Times New Roman"/>
          <w:b/>
          <w:sz w:val="28"/>
          <w:szCs w:val="28"/>
        </w:rPr>
      </w:pPr>
    </w:p>
    <w:p w:rsidR="00511BCF" w:rsidRDefault="00511BCF" w:rsidP="00511BCF">
      <w:pPr>
        <w:spacing w:after="200" w:line="276" w:lineRule="auto"/>
        <w:ind w:firstLine="720"/>
        <w:rPr>
          <w:rFonts w:asciiTheme="minorHAnsi" w:eastAsia="Times New Roman" w:hAnsiTheme="minorHAnsi" w:cs="Times New Roman"/>
          <w:b/>
          <w:sz w:val="28"/>
          <w:szCs w:val="28"/>
        </w:rPr>
      </w:pPr>
    </w:p>
    <w:p w:rsidR="00511BCF" w:rsidRDefault="00511BCF" w:rsidP="00511BCF">
      <w:pPr>
        <w:spacing w:after="200" w:line="276" w:lineRule="auto"/>
        <w:ind w:firstLine="720"/>
        <w:rPr>
          <w:rFonts w:asciiTheme="minorHAnsi" w:eastAsia="Times New Roman" w:hAnsiTheme="minorHAnsi" w:cs="Times New Roman"/>
          <w:b/>
          <w:sz w:val="28"/>
          <w:szCs w:val="28"/>
        </w:rPr>
      </w:pPr>
    </w:p>
    <w:p w:rsidR="00511BCF" w:rsidRDefault="00511BCF" w:rsidP="00511BCF">
      <w:pPr>
        <w:spacing w:after="200" w:line="276" w:lineRule="auto"/>
        <w:ind w:firstLine="720"/>
        <w:rPr>
          <w:rFonts w:asciiTheme="minorHAnsi" w:eastAsia="Times New Roman" w:hAnsiTheme="minorHAnsi" w:cs="Times New Roman"/>
          <w:b/>
          <w:sz w:val="28"/>
          <w:szCs w:val="28"/>
        </w:rPr>
      </w:pPr>
    </w:p>
    <w:p w:rsidR="00511BCF" w:rsidRDefault="00511BCF" w:rsidP="00511BCF">
      <w:pPr>
        <w:tabs>
          <w:tab w:val="left" w:pos="3483"/>
        </w:tabs>
        <w:spacing w:after="200" w:line="276" w:lineRule="auto"/>
        <w:ind w:firstLine="720"/>
        <w:rPr>
          <w:rFonts w:asciiTheme="minorHAnsi" w:eastAsia="Times New Roman" w:hAnsiTheme="minorHAnsi" w:cs="Times New Roman"/>
          <w:b/>
          <w:sz w:val="28"/>
          <w:szCs w:val="28"/>
        </w:rPr>
      </w:pPr>
      <w:r>
        <w:rPr>
          <w:rFonts w:asciiTheme="minorHAnsi" w:eastAsia="Times New Roman" w:hAnsiTheme="minorHAnsi" w:cs="Times New Roman"/>
          <w:b/>
          <w:sz w:val="28"/>
          <w:szCs w:val="28"/>
        </w:rPr>
        <w:t>Karijini Eco Retreat</w:t>
      </w:r>
      <w:r>
        <w:rPr>
          <w:rFonts w:asciiTheme="minorHAnsi" w:eastAsia="Times New Roman" w:hAnsiTheme="minorHAnsi" w:cs="Times New Roman"/>
          <w:b/>
          <w:sz w:val="28"/>
          <w:szCs w:val="28"/>
        </w:rPr>
        <w:tab/>
      </w:r>
      <w:r>
        <w:rPr>
          <w:rFonts w:asciiTheme="minorHAnsi" w:eastAsia="Times New Roman" w:hAnsiTheme="minorHAnsi" w:cs="Times New Roman"/>
          <w:b/>
          <w:sz w:val="28"/>
          <w:szCs w:val="28"/>
        </w:rPr>
        <w:tab/>
        <w:t>Karijini National Park, Pilbara</w:t>
      </w:r>
    </w:p>
    <w:p w:rsidR="00511BCF" w:rsidRDefault="00511BCF" w:rsidP="00511BCF">
      <w:pPr>
        <w:tabs>
          <w:tab w:val="left" w:pos="3483"/>
        </w:tabs>
        <w:spacing w:after="200" w:line="276" w:lineRule="auto"/>
        <w:ind w:firstLine="720"/>
        <w:rPr>
          <w:rFonts w:asciiTheme="minorHAnsi" w:eastAsia="Times New Roman" w:hAnsiTheme="minorHAnsi" w:cs="Times New Roman"/>
          <w:b/>
          <w:sz w:val="28"/>
          <w:szCs w:val="28"/>
        </w:rPr>
      </w:pPr>
      <w:r>
        <w:rPr>
          <w:rFonts w:asciiTheme="minorHAnsi" w:eastAsia="Times New Roman" w:hAnsiTheme="minorHAnsi" w:cs="Times New Roman"/>
          <w:b/>
          <w:sz w:val="28"/>
          <w:szCs w:val="28"/>
        </w:rPr>
        <w:t>Establishment of eco retreat</w:t>
      </w:r>
    </w:p>
    <w:p w:rsidR="00511BCF" w:rsidRPr="00120F79" w:rsidRDefault="00511BCF" w:rsidP="00511BCF">
      <w:pPr>
        <w:tabs>
          <w:tab w:val="left" w:pos="3483"/>
        </w:tabs>
        <w:spacing w:after="200" w:line="276" w:lineRule="auto"/>
        <w:ind w:firstLine="720"/>
        <w:rPr>
          <w:rFonts w:asciiTheme="minorHAnsi" w:eastAsia="Times New Roman" w:hAnsiTheme="minorHAnsi" w:cs="Times New Roman"/>
          <w:color w:val="FF0000"/>
          <w:sz w:val="24"/>
          <w:szCs w:val="24"/>
        </w:rPr>
      </w:pPr>
      <w:r w:rsidRPr="00120F79">
        <w:rPr>
          <w:rFonts w:asciiTheme="minorHAnsi" w:eastAsia="Times New Roman" w:hAnsiTheme="minorHAnsi" w:cs="Times New Roman"/>
          <w:sz w:val="24"/>
          <w:szCs w:val="24"/>
        </w:rPr>
        <w:t xml:space="preserve">In 2007, AEC undertook the remote construction of an eco retreat in the heart of Karijini National Park, including the installation of solar power.   The remoteness of this development required in-depth logistical planning, including the establishment of a workers’ camp to ensure timely delivery of the project.  </w:t>
      </w:r>
      <w:r w:rsidRPr="00120F79">
        <w:rPr>
          <w:rFonts w:asciiTheme="minorHAnsi" w:hAnsiTheme="minorHAnsi" w:cs="Arial"/>
          <w:color w:val="000000"/>
          <w:sz w:val="24"/>
          <w:szCs w:val="24"/>
        </w:rPr>
        <w:t>40 of Eco Structures Australia’s eco tents with ensuites were erected, and another 10 eco tents with shared bathrooms. The retreat has won multiple tourism awards.</w:t>
      </w:r>
      <w:r>
        <w:rPr>
          <w:rFonts w:asciiTheme="minorHAnsi" w:hAnsiTheme="minorHAnsi" w:cs="Arial"/>
          <w:color w:val="000000"/>
          <w:sz w:val="24"/>
          <w:szCs w:val="24"/>
        </w:rPr>
        <w:t xml:space="preserve"> </w:t>
      </w:r>
      <w:r w:rsidRPr="00120F79">
        <w:rPr>
          <w:rFonts w:asciiTheme="minorHAnsi" w:eastAsia="Times New Roman" w:hAnsiTheme="minorHAnsi" w:cs="Times New Roman"/>
          <w:color w:val="FF0000"/>
          <w:sz w:val="24"/>
          <w:szCs w:val="24"/>
        </w:rPr>
        <w:t xml:space="preserve">Please insert the following </w:t>
      </w:r>
      <w:r>
        <w:rPr>
          <w:rFonts w:asciiTheme="minorHAnsi" w:eastAsia="Times New Roman" w:hAnsiTheme="minorHAnsi" w:cs="Times New Roman"/>
          <w:color w:val="FF0000"/>
          <w:sz w:val="24"/>
          <w:szCs w:val="24"/>
        </w:rPr>
        <w:t>3</w:t>
      </w:r>
      <w:r w:rsidRPr="00120F79">
        <w:rPr>
          <w:rFonts w:asciiTheme="minorHAnsi" w:eastAsia="Times New Roman" w:hAnsiTheme="minorHAnsi" w:cs="Times New Roman"/>
          <w:color w:val="FF0000"/>
          <w:sz w:val="24"/>
          <w:szCs w:val="24"/>
        </w:rPr>
        <w:t xml:space="preserve"> photos on this page.</w:t>
      </w:r>
    </w:p>
    <w:p w:rsidR="00511BCF" w:rsidRDefault="00511BCF" w:rsidP="00511BCF">
      <w:pPr>
        <w:spacing w:after="200" w:line="276" w:lineRule="auto"/>
        <w:rPr>
          <w:rFonts w:asciiTheme="minorHAnsi" w:eastAsia="Times New Roman" w:hAnsiTheme="minorHAnsi" w:cs="Times New Roman"/>
          <w:b/>
          <w:sz w:val="28"/>
          <w:szCs w:val="28"/>
        </w:rPr>
      </w:pPr>
      <w:r>
        <w:rPr>
          <w:rFonts w:asciiTheme="minorHAnsi" w:eastAsia="Times New Roman" w:hAnsiTheme="minorHAnsi" w:cs="Times New Roman"/>
          <w:b/>
          <w:noProof/>
          <w:sz w:val="28"/>
          <w:szCs w:val="28"/>
          <w:lang w:eastAsia="en-AU"/>
        </w:rPr>
        <w:drawing>
          <wp:anchor distT="0" distB="0" distL="114300" distR="114300" simplePos="0" relativeHeight="251662336" behindDoc="0" locked="0" layoutInCell="1" allowOverlap="1" wp14:anchorId="44084F16" wp14:editId="0DCEE100">
            <wp:simplePos x="0" y="0"/>
            <wp:positionH relativeFrom="column">
              <wp:align>left</wp:align>
            </wp:positionH>
            <wp:positionV relativeFrom="paragraph">
              <wp:align>top</wp:align>
            </wp:positionV>
            <wp:extent cx="5741035" cy="3837305"/>
            <wp:effectExtent l="0" t="0" r="0" b="0"/>
            <wp:wrapSquare wrapText="bothSides"/>
            <wp:docPr id="28" name="Picture 28" descr="W:\Graphics - Eco and Cabins\karijini\Karijini Eco Retreat at Night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Graphics - Eco and Cabins\karijini\Karijini Eco Retreat at Night50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41035" cy="3837305"/>
                    </a:xfrm>
                    <a:prstGeom prst="rect">
                      <a:avLst/>
                    </a:prstGeom>
                    <a:noFill/>
                    <a:ln>
                      <a:noFill/>
                    </a:ln>
                  </pic:spPr>
                </pic:pic>
              </a:graphicData>
            </a:graphic>
          </wp:anchor>
        </w:drawing>
      </w:r>
      <w:r>
        <w:rPr>
          <w:rFonts w:asciiTheme="minorHAnsi" w:eastAsia="Times New Roman" w:hAnsiTheme="minorHAnsi" w:cs="Times New Roman"/>
          <w:b/>
          <w:sz w:val="28"/>
          <w:szCs w:val="28"/>
        </w:rPr>
        <w:br w:type="textWrapping" w:clear="all"/>
      </w:r>
    </w:p>
    <w:p w:rsidR="00511BCF" w:rsidRDefault="00511BCF" w:rsidP="00511BCF">
      <w:pPr>
        <w:spacing w:after="200" w:line="276" w:lineRule="auto"/>
        <w:rPr>
          <w:rFonts w:asciiTheme="minorHAnsi" w:eastAsia="Times New Roman" w:hAnsiTheme="minorHAnsi" w:cs="Times New Roman"/>
          <w:b/>
          <w:sz w:val="28"/>
          <w:szCs w:val="28"/>
        </w:rPr>
      </w:pPr>
      <w:r>
        <w:rPr>
          <w:noProof/>
          <w:lang w:eastAsia="en-AU"/>
        </w:rPr>
        <w:drawing>
          <wp:inline distT="0" distB="0" distL="0" distR="0" wp14:anchorId="47382332" wp14:editId="4FAB05DC">
            <wp:extent cx="5528930" cy="3685953"/>
            <wp:effectExtent l="0" t="0" r="0" b="0"/>
            <wp:docPr id="46" name="Picture 46" descr="C:\Users\rachel\AppData\Local\Microsoft\Windows\Temporary Internet Files\Content.Word\_MG_1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chel\AppData\Local\Microsoft\Windows\Temporary Internet Files\Content.Word\_MG_189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29548" cy="3686365"/>
                    </a:xfrm>
                    <a:prstGeom prst="rect">
                      <a:avLst/>
                    </a:prstGeom>
                    <a:noFill/>
                    <a:ln>
                      <a:noFill/>
                    </a:ln>
                  </pic:spPr>
                </pic:pic>
              </a:graphicData>
            </a:graphic>
          </wp:inline>
        </w:drawing>
      </w:r>
    </w:p>
    <w:p w:rsidR="00511BCF" w:rsidRPr="001B3E14" w:rsidRDefault="00511BCF" w:rsidP="00511BCF">
      <w:pPr>
        <w:tabs>
          <w:tab w:val="left" w:pos="1273"/>
        </w:tabs>
        <w:rPr>
          <w:rFonts w:asciiTheme="minorHAnsi" w:eastAsia="Times New Roman" w:hAnsiTheme="minorHAnsi" w:cs="Times New Roman"/>
          <w:b/>
          <w:sz w:val="20"/>
          <w:szCs w:val="20"/>
        </w:rPr>
      </w:pPr>
      <w:r w:rsidRPr="001B3E14">
        <w:rPr>
          <w:rFonts w:asciiTheme="minorHAnsi" w:eastAsia="Times New Roman" w:hAnsiTheme="minorHAnsi" w:cs="Times New Roman"/>
          <w:b/>
          <w:sz w:val="20"/>
          <w:szCs w:val="20"/>
        </w:rPr>
        <w:t>Karijini Eco Retreat – aerial view</w:t>
      </w:r>
    </w:p>
    <w:p w:rsidR="00511BCF" w:rsidRDefault="00511BCF" w:rsidP="00511BCF">
      <w:pPr>
        <w:spacing w:after="200" w:line="276"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eastAsia="x-none" w:bidi="x-none"/>
        </w:rPr>
      </w:pPr>
      <w:r>
        <w:rPr>
          <w:rFonts w:asciiTheme="minorHAnsi" w:eastAsia="Times New Roman" w:hAnsiTheme="minorHAnsi" w:cs="Times New Roman"/>
          <w:b/>
          <w:noProof/>
          <w:sz w:val="28"/>
          <w:szCs w:val="28"/>
          <w:lang w:eastAsia="en-AU"/>
        </w:rPr>
        <w:lastRenderedPageBreak/>
        <w:drawing>
          <wp:inline distT="0" distB="0" distL="0" distR="0" wp14:anchorId="5FB215F5" wp14:editId="4E01325E">
            <wp:extent cx="6347460" cy="2115820"/>
            <wp:effectExtent l="0" t="0" r="0" b="0"/>
            <wp:docPr id="30" name="Picture 30" descr="W:\Eco Structures\Photos\Eco Tent Photos\Website 2014\Karijini - Christian 027-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Eco Structures\Photos\Eco Tent Photos\Website 2014\Karijini - Christian 027-50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47460" cy="2115820"/>
                    </a:xfrm>
                    <a:prstGeom prst="rect">
                      <a:avLst/>
                    </a:prstGeom>
                    <a:noFill/>
                    <a:ln>
                      <a:noFill/>
                    </a:ln>
                  </pic:spPr>
                </pic:pic>
              </a:graphicData>
            </a:graphic>
          </wp:inline>
        </w:drawing>
      </w:r>
      <w:r w:rsidRPr="00BD1E4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511BCF" w:rsidRDefault="00511BCF" w:rsidP="00511BCF">
      <w:pPr>
        <w:spacing w:after="200" w:line="276"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eastAsia="x-none" w:bidi="x-none"/>
        </w:rPr>
        <w:t>Value</w:t>
      </w:r>
    </w:p>
    <w:p w:rsidR="00511BCF" w:rsidRPr="008F18B1" w:rsidRDefault="00511BCF" w:rsidP="00511BCF">
      <w:pPr>
        <w:spacing w:after="200" w:line="276" w:lineRule="auto"/>
        <w:rPr>
          <w:rFonts w:asciiTheme="minorHAnsi" w:eastAsia="Times New Roman" w:hAnsiTheme="minorHAnsi" w:cs="Times New Roman"/>
          <w:b/>
          <w:sz w:val="20"/>
          <w:szCs w:val="20"/>
          <w:lang w:val="en-US"/>
        </w:rPr>
      </w:pPr>
      <w:r w:rsidRPr="008F18B1">
        <w:rPr>
          <w:rFonts w:asciiTheme="minorHAnsi" w:eastAsia="Times New Roman" w:hAnsiTheme="minorHAnsi" w:cs="Times New Roman"/>
          <w:b/>
          <w:sz w:val="20"/>
          <w:szCs w:val="20"/>
          <w:lang w:val="en-US"/>
        </w:rPr>
        <w:t>Value:$7.5m-10million</w:t>
      </w:r>
    </w:p>
    <w:p w:rsidR="00511BCF" w:rsidRPr="009003A5" w:rsidRDefault="00511BCF" w:rsidP="00511BCF">
      <w:pPr>
        <w:spacing w:after="200" w:line="276" w:lineRule="auto"/>
        <w:rPr>
          <w:rFonts w:asciiTheme="minorHAnsi" w:eastAsia="Times New Roman" w:hAnsiTheme="minorHAnsi" w:cs="Times New Roman"/>
          <w:b/>
          <w:sz w:val="28"/>
          <w:szCs w:val="28"/>
        </w:rPr>
      </w:pPr>
      <w:r w:rsidRPr="009003A5">
        <w:rPr>
          <w:rFonts w:asciiTheme="minorHAnsi" w:eastAsia="Times New Roman" w:hAnsiTheme="minorHAnsi" w:cs="Times New Roman"/>
          <w:b/>
          <w:sz w:val="28"/>
          <w:szCs w:val="28"/>
        </w:rPr>
        <w:t>Ashley Grove</w:t>
      </w:r>
      <w:r w:rsidRPr="009003A5">
        <w:rPr>
          <w:rFonts w:asciiTheme="minorHAnsi" w:eastAsia="Times New Roman" w:hAnsiTheme="minorHAnsi" w:cs="Times New Roman"/>
          <w:b/>
          <w:sz w:val="28"/>
          <w:szCs w:val="28"/>
        </w:rPr>
        <w:tab/>
      </w:r>
      <w:r w:rsidRPr="009003A5">
        <w:rPr>
          <w:rFonts w:asciiTheme="minorHAnsi" w:eastAsia="Times New Roman" w:hAnsiTheme="minorHAnsi" w:cs="Times New Roman"/>
          <w:b/>
          <w:sz w:val="28"/>
          <w:szCs w:val="28"/>
        </w:rPr>
        <w:tab/>
      </w:r>
      <w:r w:rsidRPr="009003A5">
        <w:rPr>
          <w:rFonts w:asciiTheme="minorHAnsi" w:eastAsia="Times New Roman" w:hAnsiTheme="minorHAnsi" w:cs="Times New Roman"/>
          <w:b/>
          <w:sz w:val="28"/>
          <w:szCs w:val="28"/>
        </w:rPr>
        <w:tab/>
      </w:r>
      <w:r>
        <w:rPr>
          <w:rFonts w:asciiTheme="minorHAnsi" w:eastAsia="Times New Roman" w:hAnsiTheme="minorHAnsi" w:cs="Times New Roman"/>
          <w:b/>
          <w:sz w:val="28"/>
          <w:szCs w:val="28"/>
        </w:rPr>
        <w:tab/>
      </w:r>
      <w:r w:rsidRPr="009003A5">
        <w:rPr>
          <w:rFonts w:asciiTheme="minorHAnsi" w:eastAsia="Times New Roman" w:hAnsiTheme="minorHAnsi" w:cs="Times New Roman"/>
          <w:b/>
          <w:sz w:val="28"/>
          <w:szCs w:val="28"/>
        </w:rPr>
        <w:t>Derby</w:t>
      </w:r>
    </w:p>
    <w:p w:rsidR="00511BCF" w:rsidRDefault="00511BCF" w:rsidP="00511BCF">
      <w:pPr>
        <w:spacing w:after="200" w:line="276" w:lineRule="auto"/>
        <w:rPr>
          <w:rFonts w:ascii="Arial" w:eastAsia="Times New Roman" w:hAnsi="Arial" w:cs="Times New Roman"/>
          <w:b/>
          <w:sz w:val="24"/>
          <w:szCs w:val="24"/>
          <w:u w:val="single"/>
        </w:rPr>
      </w:pPr>
      <w:r w:rsidRPr="009003A5">
        <w:rPr>
          <w:rFonts w:asciiTheme="minorHAnsi" w:eastAsia="Times New Roman" w:hAnsiTheme="minorHAnsi" w:cs="Times New Roman"/>
          <w:b/>
          <w:sz w:val="28"/>
          <w:szCs w:val="28"/>
        </w:rPr>
        <w:t>Multi-residential development</w:t>
      </w:r>
    </w:p>
    <w:p w:rsidR="00511BCF" w:rsidRPr="002A1839" w:rsidRDefault="00511BCF" w:rsidP="00511BCF">
      <w:pPr>
        <w:rPr>
          <w:rFonts w:asciiTheme="minorHAnsi" w:eastAsia="Times New Roman" w:hAnsiTheme="minorHAnsi" w:cs="Times New Roman"/>
          <w:sz w:val="24"/>
          <w:szCs w:val="24"/>
        </w:rPr>
      </w:pPr>
      <w:r w:rsidRPr="002A1839">
        <w:rPr>
          <w:rFonts w:asciiTheme="minorHAnsi" w:eastAsia="Times New Roman" w:hAnsiTheme="minorHAnsi" w:cs="Times New Roman"/>
          <w:sz w:val="24"/>
          <w:szCs w:val="24"/>
        </w:rPr>
        <w:t xml:space="preserve">AEC’s most notable multi-residential development is Derby's first  planned residential estate - Ashley Grove Residential Estate - comprising </w:t>
      </w:r>
      <w:r w:rsidRPr="00FE6954">
        <w:rPr>
          <w:rFonts w:asciiTheme="minorHAnsi" w:eastAsia="Times New Roman" w:hAnsiTheme="minorHAnsi" w:cs="Times New Roman"/>
          <w:sz w:val="24"/>
          <w:szCs w:val="24"/>
        </w:rPr>
        <w:t>100 residential homes</w:t>
      </w:r>
      <w:r>
        <w:rPr>
          <w:rFonts w:asciiTheme="minorHAnsi" w:eastAsia="Times New Roman" w:hAnsiTheme="minorHAnsi" w:cs="Times New Roman"/>
          <w:sz w:val="24"/>
          <w:szCs w:val="24"/>
        </w:rPr>
        <w:t xml:space="preserve"> and unit developments</w:t>
      </w:r>
      <w:r w:rsidRPr="00FE6954">
        <w:rPr>
          <w:rFonts w:asciiTheme="minorHAnsi" w:eastAsia="Times New Roman" w:hAnsiTheme="minorHAnsi" w:cs="Times New Roman"/>
          <w:sz w:val="24"/>
          <w:szCs w:val="24"/>
        </w:rPr>
        <w:t xml:space="preserve"> </w:t>
      </w:r>
      <w:r>
        <w:rPr>
          <w:rFonts w:asciiTheme="minorHAnsi" w:eastAsia="Times New Roman" w:hAnsiTheme="minorHAnsi" w:cs="Times New Roman"/>
          <w:sz w:val="24"/>
          <w:szCs w:val="24"/>
        </w:rPr>
        <w:t xml:space="preserve">comprising of </w:t>
      </w:r>
      <w:r w:rsidRPr="00FE6954">
        <w:rPr>
          <w:rFonts w:asciiTheme="minorHAnsi" w:eastAsia="Times New Roman" w:hAnsiTheme="minorHAnsi" w:cs="Times New Roman"/>
          <w:sz w:val="24"/>
          <w:szCs w:val="24"/>
        </w:rPr>
        <w:t>2 and 4 bedroom</w:t>
      </w:r>
      <w:r>
        <w:rPr>
          <w:rFonts w:asciiTheme="minorHAnsi" w:eastAsia="Times New Roman" w:hAnsiTheme="minorHAnsi" w:cs="Times New Roman"/>
          <w:sz w:val="24"/>
          <w:szCs w:val="24"/>
        </w:rPr>
        <w:t>s</w:t>
      </w:r>
      <w:r w:rsidRPr="00FE6954">
        <w:rPr>
          <w:rFonts w:asciiTheme="minorHAnsi" w:eastAsia="Times New Roman" w:hAnsiTheme="minorHAnsi" w:cs="Times New Roman"/>
          <w:sz w:val="24"/>
          <w:szCs w:val="24"/>
        </w:rPr>
        <w:t>.  This estate now makes it socially sustainable for government employees to stay in Derby comfortably and enjoy super</w:t>
      </w:r>
      <w:r w:rsidRPr="002A1839">
        <w:rPr>
          <w:rFonts w:asciiTheme="minorHAnsi" w:eastAsia="Times New Roman" w:hAnsiTheme="minorHAnsi" w:cs="Times New Roman"/>
          <w:sz w:val="24"/>
          <w:szCs w:val="24"/>
        </w:rPr>
        <w:t xml:space="preserve">ior lifestyle living as never experienced in this regional town.  The estate is designed specifically to cater for families and is beautifully landscaped with native trees and water efficient gardens.  All architectures incorporate Environmentally Sustainable Design features including solar panels for hot water. </w:t>
      </w:r>
    </w:p>
    <w:p w:rsidR="00511BCF" w:rsidRPr="002A1839" w:rsidRDefault="00511BCF" w:rsidP="00511BCF">
      <w:pPr>
        <w:rPr>
          <w:rFonts w:asciiTheme="minorHAnsi" w:eastAsia="Times New Roman" w:hAnsiTheme="minorHAnsi" w:cs="Times New Roman"/>
          <w:sz w:val="24"/>
          <w:szCs w:val="24"/>
        </w:rPr>
      </w:pPr>
    </w:p>
    <w:p w:rsidR="00511BCF" w:rsidRPr="002A1839" w:rsidRDefault="00511BCF" w:rsidP="00511BCF">
      <w:pPr>
        <w:rPr>
          <w:rFonts w:asciiTheme="minorHAnsi" w:eastAsia="Times New Roman" w:hAnsiTheme="minorHAnsi" w:cs="Times New Roman"/>
          <w:sz w:val="24"/>
          <w:szCs w:val="24"/>
        </w:rPr>
      </w:pPr>
      <w:r w:rsidRPr="002A1839">
        <w:rPr>
          <w:rFonts w:asciiTheme="minorHAnsi" w:eastAsia="Times New Roman" w:hAnsiTheme="minorHAnsi" w:cs="Times New Roman"/>
          <w:sz w:val="24"/>
          <w:szCs w:val="24"/>
        </w:rPr>
        <w:t xml:space="preserve">Ashley Grove is now the most sought after accommodation in Derby.  Similar development solutions are now planned for other North West towns in an effort to increase the aesthetic appeal and retain staff. </w:t>
      </w:r>
    </w:p>
    <w:p w:rsidR="00511BCF" w:rsidRDefault="00511BCF" w:rsidP="00511BCF">
      <w:pPr>
        <w:spacing w:after="200" w:line="276" w:lineRule="auto"/>
        <w:rPr>
          <w:rFonts w:ascii="Arial" w:eastAsia="Times New Roman" w:hAnsi="Arial" w:cs="Times New Roman"/>
          <w:b/>
          <w:sz w:val="24"/>
          <w:szCs w:val="24"/>
          <w:u w:val="single"/>
        </w:rPr>
      </w:pPr>
    </w:p>
    <w:p w:rsidR="00511BCF" w:rsidRPr="00871F5C" w:rsidRDefault="00511BCF" w:rsidP="00511BCF">
      <w:pPr>
        <w:spacing w:after="200" w:line="276" w:lineRule="auto"/>
        <w:rPr>
          <w:rFonts w:ascii="Arial" w:eastAsia="Times New Roman" w:hAnsi="Arial" w:cs="Times New Roman"/>
          <w:b/>
          <w:color w:val="FF0000"/>
          <w:sz w:val="24"/>
          <w:szCs w:val="24"/>
        </w:rPr>
      </w:pPr>
      <w:r w:rsidRPr="00871F5C">
        <w:rPr>
          <w:rFonts w:ascii="Arial" w:eastAsia="Times New Roman" w:hAnsi="Arial" w:cs="Times New Roman"/>
          <w:b/>
          <w:color w:val="FF0000"/>
          <w:sz w:val="24"/>
          <w:szCs w:val="24"/>
        </w:rPr>
        <w:t>Please insert following 2 photos on this page</w:t>
      </w:r>
    </w:p>
    <w:p w:rsidR="00511BCF" w:rsidRDefault="00511BCF" w:rsidP="00511BCF">
      <w:pPr>
        <w:spacing w:after="200" w:line="276" w:lineRule="auto"/>
        <w:rPr>
          <w:rFonts w:ascii="Arial" w:eastAsia="Times New Roman" w:hAnsi="Arial" w:cs="Times New Roman"/>
          <w:b/>
          <w:sz w:val="20"/>
          <w:szCs w:val="20"/>
        </w:rPr>
      </w:pPr>
    </w:p>
    <w:p w:rsidR="00511BCF" w:rsidRPr="00871F5C" w:rsidRDefault="00511BCF" w:rsidP="00511BCF">
      <w:pPr>
        <w:spacing w:after="200" w:line="276" w:lineRule="auto"/>
        <w:rPr>
          <w:rFonts w:ascii="Arial" w:eastAsia="Times New Roman" w:hAnsi="Arial" w:cs="Times New Roman"/>
          <w:b/>
          <w:sz w:val="20"/>
          <w:szCs w:val="20"/>
        </w:rPr>
      </w:pPr>
      <w:r w:rsidRPr="00871F5C">
        <w:rPr>
          <w:rFonts w:ascii="Arial" w:eastAsia="Times New Roman" w:hAnsi="Arial" w:cs="Times New Roman"/>
          <w:b/>
          <w:sz w:val="20"/>
          <w:szCs w:val="20"/>
        </w:rPr>
        <w:t>Individual house, Ashley Grove</w:t>
      </w:r>
    </w:p>
    <w:p w:rsidR="00511BCF" w:rsidRDefault="00511BCF" w:rsidP="00511BCF">
      <w:pPr>
        <w:rPr>
          <w:rFonts w:ascii="Arial" w:hAnsi="Arial" w:cs="Arial"/>
          <w:b/>
          <w:color w:val="000000"/>
          <w:sz w:val="24"/>
          <w:szCs w:val="24"/>
        </w:rPr>
      </w:pPr>
      <w:r>
        <w:rPr>
          <w:rFonts w:ascii="Arial" w:hAnsi="Arial" w:cs="Arial"/>
          <w:b/>
          <w:noProof/>
          <w:color w:val="000000"/>
          <w:sz w:val="24"/>
          <w:szCs w:val="24"/>
          <w:lang w:eastAsia="en-AU"/>
        </w:rPr>
        <w:drawing>
          <wp:inline distT="0" distB="0" distL="0" distR="0" wp14:anchorId="1193F24D" wp14:editId="73C339CE">
            <wp:extent cx="3009900" cy="2001292"/>
            <wp:effectExtent l="19050" t="0" r="0" b="0"/>
            <wp:docPr id="4" name="Picture 4" descr="S:\POINT DEVELOPMENTS\Marketing\Photography\Derby\Ashley Grove\August photo shoot\lores\Ashley Grove8 sm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OINT DEVELOPMENTS\Marketing\Photography\Derby\Ashley Grove\August photo shoot\lores\Ashley Grove8 small.tif"/>
                    <pic:cNvPicPr>
                      <a:picLocks noChangeAspect="1" noChangeArrowheads="1"/>
                    </pic:cNvPicPr>
                  </pic:nvPicPr>
                  <pic:blipFill>
                    <a:blip r:embed="rId22" cstate="print"/>
                    <a:srcRect/>
                    <a:stretch>
                      <a:fillRect/>
                    </a:stretch>
                  </pic:blipFill>
                  <pic:spPr bwMode="auto">
                    <a:xfrm>
                      <a:off x="0" y="0"/>
                      <a:ext cx="3009900" cy="2001292"/>
                    </a:xfrm>
                    <a:prstGeom prst="rect">
                      <a:avLst/>
                    </a:prstGeom>
                    <a:noFill/>
                    <a:ln w="9525">
                      <a:noFill/>
                      <a:miter lim="800000"/>
                      <a:headEnd/>
                      <a:tailEnd/>
                    </a:ln>
                  </pic:spPr>
                </pic:pic>
              </a:graphicData>
            </a:graphic>
          </wp:inline>
        </w:drawing>
      </w:r>
    </w:p>
    <w:p w:rsidR="00511BCF" w:rsidRDefault="00511BCF" w:rsidP="00511BCF">
      <w:pPr>
        <w:rPr>
          <w:rFonts w:ascii="Arial" w:hAnsi="Arial" w:cs="Arial"/>
          <w:b/>
          <w:color w:val="000000"/>
          <w:sz w:val="24"/>
          <w:szCs w:val="24"/>
        </w:rPr>
      </w:pPr>
    </w:p>
    <w:p w:rsidR="00511BCF" w:rsidRDefault="00511BCF" w:rsidP="00511BCF">
      <w:pPr>
        <w:rPr>
          <w:rFonts w:ascii="Arial" w:hAnsi="Arial" w:cs="Arial"/>
          <w:b/>
          <w:color w:val="000000"/>
          <w:sz w:val="24"/>
          <w:szCs w:val="24"/>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Default="00511BCF" w:rsidP="00511BCF">
      <w:pPr>
        <w:rPr>
          <w:rFonts w:ascii="Arial" w:hAnsi="Arial" w:cs="Arial"/>
          <w:b/>
          <w:color w:val="000000"/>
          <w:sz w:val="20"/>
          <w:szCs w:val="20"/>
        </w:rPr>
      </w:pPr>
    </w:p>
    <w:p w:rsidR="00511BCF" w:rsidRPr="00871F5C" w:rsidRDefault="00511BCF" w:rsidP="00511BCF">
      <w:pPr>
        <w:rPr>
          <w:rFonts w:ascii="Arial" w:hAnsi="Arial" w:cs="Arial"/>
          <w:b/>
          <w:color w:val="000000"/>
          <w:sz w:val="20"/>
          <w:szCs w:val="20"/>
        </w:rPr>
      </w:pPr>
      <w:r w:rsidRPr="00871F5C">
        <w:rPr>
          <w:rFonts w:ascii="Arial" w:hAnsi="Arial" w:cs="Arial"/>
          <w:b/>
          <w:color w:val="000000"/>
          <w:sz w:val="20"/>
          <w:szCs w:val="20"/>
        </w:rPr>
        <w:t>Aerial view, Ashley Grove Estate Derby</w:t>
      </w:r>
    </w:p>
    <w:p w:rsidR="00511BCF" w:rsidRPr="00E45A0A" w:rsidRDefault="00511BCF" w:rsidP="00511BCF">
      <w:pPr>
        <w:spacing w:after="200" w:line="276" w:lineRule="auto"/>
        <w:rPr>
          <w:rFonts w:ascii="Arial" w:eastAsia="Times New Roman" w:hAnsi="Arial" w:cs="Times New Roman"/>
          <w:b/>
          <w:sz w:val="24"/>
          <w:szCs w:val="24"/>
          <w:u w:val="single"/>
        </w:rPr>
      </w:pPr>
      <w:r>
        <w:rPr>
          <w:rFonts w:ascii="Arial" w:eastAsia="Times New Roman" w:hAnsi="Arial" w:cs="Times New Roman"/>
          <w:b/>
          <w:noProof/>
          <w:sz w:val="24"/>
          <w:szCs w:val="24"/>
          <w:u w:val="single"/>
          <w:lang w:eastAsia="en-AU"/>
        </w:rPr>
        <w:drawing>
          <wp:inline distT="0" distB="0" distL="0" distR="0" wp14:anchorId="44F1664A" wp14:editId="7BEDFE1E">
            <wp:extent cx="6411433" cy="3493473"/>
            <wp:effectExtent l="0" t="0" r="8890" b="0"/>
            <wp:docPr id="37" name="Picture 37" descr="H:\Content.Outlook\ashley grove 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Content.Outlook\ashley grove photo.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08665" cy="3491965"/>
                    </a:xfrm>
                    <a:prstGeom prst="rect">
                      <a:avLst/>
                    </a:prstGeom>
                    <a:noFill/>
                    <a:ln>
                      <a:noFill/>
                    </a:ln>
                  </pic:spPr>
                </pic:pic>
              </a:graphicData>
            </a:graphic>
          </wp:inline>
        </w:drawing>
      </w: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Theme="minorHAnsi" w:eastAsia="Times New Roman" w:hAnsiTheme="minorHAnsi" w:cs="Times New Roman"/>
          <w:b/>
          <w:sz w:val="28"/>
          <w:szCs w:val="28"/>
        </w:rPr>
      </w:pPr>
    </w:p>
    <w:p w:rsidR="00511BCF" w:rsidRDefault="00511BCF" w:rsidP="00511BCF">
      <w:pPr>
        <w:rPr>
          <w:rFonts w:asciiTheme="minorHAnsi" w:eastAsia="Times New Roman" w:hAnsiTheme="minorHAnsi" w:cs="Times New Roman"/>
          <w:b/>
          <w:sz w:val="28"/>
          <w:szCs w:val="28"/>
        </w:rPr>
      </w:pPr>
    </w:p>
    <w:p w:rsidR="00511BCF" w:rsidRDefault="00511BCF" w:rsidP="00511BCF">
      <w:pPr>
        <w:rPr>
          <w:rFonts w:asciiTheme="minorHAnsi" w:eastAsia="Times New Roman" w:hAnsiTheme="minorHAnsi" w:cs="Times New Roman"/>
          <w:b/>
          <w:sz w:val="28"/>
          <w:szCs w:val="28"/>
        </w:rPr>
      </w:pPr>
    </w:p>
    <w:p w:rsidR="00511BCF" w:rsidRDefault="00511BCF" w:rsidP="00511BCF">
      <w:pPr>
        <w:rPr>
          <w:rFonts w:asciiTheme="minorHAnsi" w:eastAsia="Times New Roman" w:hAnsiTheme="minorHAnsi" w:cs="Times New Roman"/>
          <w:b/>
          <w:sz w:val="28"/>
          <w:szCs w:val="28"/>
        </w:rPr>
      </w:pPr>
    </w:p>
    <w:p w:rsidR="00511BCF" w:rsidRPr="000B4A82" w:rsidRDefault="00511BCF" w:rsidP="00511BCF">
      <w:pPr>
        <w:rPr>
          <w:rFonts w:asciiTheme="minorHAnsi" w:eastAsia="Times New Roman" w:hAnsiTheme="minorHAnsi" w:cs="Times New Roman"/>
          <w:b/>
          <w:sz w:val="28"/>
          <w:szCs w:val="28"/>
        </w:rPr>
      </w:pPr>
      <w:r w:rsidRPr="000B4A82">
        <w:rPr>
          <w:rFonts w:asciiTheme="minorHAnsi" w:eastAsia="Times New Roman" w:hAnsiTheme="minorHAnsi" w:cs="Times New Roman"/>
          <w:b/>
          <w:sz w:val="28"/>
          <w:szCs w:val="28"/>
        </w:rPr>
        <w:t>Private Residential Home</w:t>
      </w:r>
      <w:r w:rsidRPr="000B4A82">
        <w:rPr>
          <w:rFonts w:asciiTheme="minorHAnsi" w:eastAsia="Times New Roman" w:hAnsiTheme="minorHAnsi" w:cs="Times New Roman"/>
          <w:b/>
          <w:sz w:val="28"/>
          <w:szCs w:val="28"/>
        </w:rPr>
        <w:tab/>
      </w:r>
      <w:r w:rsidRPr="000B4A82">
        <w:rPr>
          <w:rFonts w:asciiTheme="minorHAnsi" w:eastAsia="Times New Roman" w:hAnsiTheme="minorHAnsi" w:cs="Times New Roman"/>
          <w:b/>
          <w:sz w:val="28"/>
          <w:szCs w:val="28"/>
        </w:rPr>
        <w:tab/>
      </w:r>
      <w:r w:rsidRPr="000B4A82">
        <w:rPr>
          <w:rFonts w:asciiTheme="minorHAnsi" w:eastAsia="Times New Roman" w:hAnsiTheme="minorHAnsi" w:cs="Times New Roman"/>
          <w:b/>
          <w:sz w:val="28"/>
          <w:szCs w:val="28"/>
        </w:rPr>
        <w:tab/>
        <w:t>Broome</w:t>
      </w: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p>
    <w:p w:rsidR="00511BCF" w:rsidRDefault="00511BCF" w:rsidP="00511BCF">
      <w:pPr>
        <w:spacing w:after="200" w:line="276" w:lineRule="auto"/>
        <w:rPr>
          <w:rFonts w:asciiTheme="minorHAnsi" w:hAnsiTheme="minorHAnsi" w:cstheme="minorBidi"/>
          <w:sz w:val="24"/>
          <w:szCs w:val="24"/>
          <w:lang w:val="en-US"/>
        </w:rPr>
      </w:pPr>
      <w:r w:rsidRPr="002A1839">
        <w:rPr>
          <w:rFonts w:asciiTheme="minorHAnsi" w:hAnsiTheme="minorHAnsi" w:cstheme="minorBidi"/>
          <w:sz w:val="24"/>
          <w:szCs w:val="24"/>
          <w:lang w:val="en-US"/>
        </w:rPr>
        <w:t>Positioned in Broome’s exclusive Waterfront Estate, this stately residence is arguably one of the North West’s finest.  Designed by Perth architect Paul Meschiatti, built in 2008, this property is all about location, style and sweeping ocean views. With approximately 600m² of under-roof living space across 2 floors, there is plenty of room to spread out.  Three spacious bedrooms, two bathrooms and four generous indoor living spaces occupy the main house and a separate guest pavilion bedroom with en-suite makes the perfect retreat for visitors.  The impressive upstairs kitchen looks out on a 17-metre lap pool and an extensive outdoor entertaining area.  The dining room extends on to the alfresco/barbecue deck and the 3</w:t>
      </w:r>
      <w:r w:rsidRPr="002A1839">
        <w:rPr>
          <w:rFonts w:asciiTheme="minorHAnsi" w:hAnsiTheme="minorHAnsi" w:cstheme="minorBidi"/>
          <w:sz w:val="24"/>
          <w:szCs w:val="24"/>
          <w:vertAlign w:val="superscript"/>
          <w:lang w:val="en-US"/>
        </w:rPr>
        <w:t>rd</w:t>
      </w:r>
      <w:r w:rsidRPr="002A1839">
        <w:rPr>
          <w:rFonts w:asciiTheme="minorHAnsi" w:hAnsiTheme="minorHAnsi" w:cstheme="minorBidi"/>
          <w:sz w:val="24"/>
          <w:szCs w:val="24"/>
          <w:lang w:val="en-US"/>
        </w:rPr>
        <w:t xml:space="preserve"> Floor Observation Deck. The quality finish – interior and exterior - places the property in a league of its own. </w:t>
      </w:r>
    </w:p>
    <w:p w:rsidR="00511BCF" w:rsidRPr="00662EE1" w:rsidRDefault="00511BCF" w:rsidP="00511BCF">
      <w:pPr>
        <w:spacing w:after="200" w:line="276" w:lineRule="auto"/>
        <w:rPr>
          <w:rFonts w:asciiTheme="minorHAnsi" w:hAnsiTheme="minorHAnsi" w:cstheme="minorBidi"/>
          <w:color w:val="FF0000"/>
          <w:sz w:val="24"/>
          <w:szCs w:val="24"/>
          <w:lang w:val="en-US"/>
        </w:rPr>
      </w:pPr>
      <w:r w:rsidRPr="00662EE1">
        <w:rPr>
          <w:rFonts w:asciiTheme="minorHAnsi" w:hAnsiTheme="minorHAnsi" w:cstheme="minorBidi"/>
          <w:color w:val="FF0000"/>
          <w:sz w:val="24"/>
          <w:szCs w:val="24"/>
          <w:lang w:val="en-US"/>
        </w:rPr>
        <w:t xml:space="preserve">Please insert the following </w:t>
      </w:r>
      <w:r>
        <w:rPr>
          <w:rFonts w:asciiTheme="minorHAnsi" w:hAnsiTheme="minorHAnsi" w:cstheme="minorBidi"/>
          <w:color w:val="FF0000"/>
          <w:sz w:val="24"/>
          <w:szCs w:val="24"/>
          <w:lang w:val="en-US"/>
        </w:rPr>
        <w:t>3</w:t>
      </w:r>
      <w:r w:rsidRPr="00662EE1">
        <w:rPr>
          <w:rFonts w:asciiTheme="minorHAnsi" w:hAnsiTheme="minorHAnsi" w:cstheme="minorBidi"/>
          <w:color w:val="FF0000"/>
          <w:sz w:val="24"/>
          <w:szCs w:val="24"/>
          <w:lang w:val="en-US"/>
        </w:rPr>
        <w:t xml:space="preserve"> photos on this page</w:t>
      </w:r>
    </w:p>
    <w:p w:rsidR="00511BCF" w:rsidRDefault="00511BCF" w:rsidP="00511BCF">
      <w:pPr>
        <w:rPr>
          <w:rFonts w:ascii="Arial" w:eastAsia="Times New Roman" w:hAnsi="Arial" w:cs="Times New Roman"/>
          <w:b/>
          <w:color w:val="FF0000"/>
          <w:sz w:val="24"/>
          <w:szCs w:val="24"/>
          <w:u w:val="single"/>
        </w:rPr>
      </w:pPr>
      <w:r>
        <w:rPr>
          <w:rFonts w:ascii="Arial" w:eastAsia="Times New Roman" w:hAnsi="Arial" w:cs="Times New Roman"/>
          <w:b/>
          <w:noProof/>
          <w:color w:val="FF0000"/>
          <w:sz w:val="24"/>
          <w:szCs w:val="24"/>
          <w:u w:val="single"/>
          <w:lang w:eastAsia="en-AU"/>
        </w:rPr>
        <w:lastRenderedPageBreak/>
        <w:drawing>
          <wp:inline distT="0" distB="0" distL="0" distR="0" wp14:anchorId="61F3A2F9" wp14:editId="5AC00951">
            <wp:extent cx="2992359" cy="4497572"/>
            <wp:effectExtent l="0" t="0" r="0" b="0"/>
            <wp:docPr id="24" name="Picture 24" descr="W:\Marketing Photography\Karl's House jpegs\Karl's hous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Marketing Photography\Karl's House jpegs\Karl's house1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4211" cy="4500356"/>
                    </a:xfrm>
                    <a:prstGeom prst="rect">
                      <a:avLst/>
                    </a:prstGeom>
                    <a:noFill/>
                    <a:ln>
                      <a:noFill/>
                    </a:ln>
                  </pic:spPr>
                </pic:pic>
              </a:graphicData>
            </a:graphic>
          </wp:inline>
        </w:drawing>
      </w:r>
      <w:r w:rsidRPr="00044F9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Arial" w:eastAsia="Times New Roman" w:hAnsi="Arial" w:cs="Times New Roman"/>
          <w:b/>
          <w:noProof/>
          <w:color w:val="FF0000"/>
          <w:sz w:val="24"/>
          <w:szCs w:val="24"/>
          <w:u w:val="single"/>
          <w:lang w:eastAsia="en-AU"/>
        </w:rPr>
        <w:drawing>
          <wp:inline distT="0" distB="0" distL="0" distR="0" wp14:anchorId="1432409F" wp14:editId="66E5BF38">
            <wp:extent cx="2052084" cy="3084322"/>
            <wp:effectExtent l="0" t="0" r="5715" b="1905"/>
            <wp:docPr id="26" name="Picture 26" descr="W:\Marketing Photography\Karl's House jpegs\Karl's hous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Marketing Photography\Karl's House jpegs\Karl's house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50998" cy="3082689"/>
                    </a:xfrm>
                    <a:prstGeom prst="rect">
                      <a:avLst/>
                    </a:prstGeom>
                    <a:noFill/>
                    <a:ln>
                      <a:noFill/>
                    </a:ln>
                  </pic:spPr>
                </pic:pic>
              </a:graphicData>
            </a:graphic>
          </wp:inline>
        </w:drawing>
      </w: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r>
        <w:rPr>
          <w:rFonts w:ascii="Arial" w:eastAsia="Times New Roman" w:hAnsi="Arial" w:cs="Times New Roman"/>
          <w:b/>
          <w:noProof/>
          <w:color w:val="FF0000"/>
          <w:sz w:val="24"/>
          <w:szCs w:val="24"/>
          <w:u w:val="single"/>
          <w:lang w:eastAsia="en-AU"/>
        </w:rPr>
        <w:lastRenderedPageBreak/>
        <w:drawing>
          <wp:inline distT="0" distB="0" distL="0" distR="0" wp14:anchorId="041E3D7E" wp14:editId="1729BCAE">
            <wp:extent cx="3732028" cy="2483021"/>
            <wp:effectExtent l="0" t="0" r="1905" b="0"/>
            <wp:docPr id="25" name="Picture 25" descr="W:\Marketing Photography\Karl's House jpegs\Karl's hous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Marketing Photography\Karl's House jpegs\Karl's house1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32343" cy="2483231"/>
                    </a:xfrm>
                    <a:prstGeom prst="rect">
                      <a:avLst/>
                    </a:prstGeom>
                    <a:noFill/>
                    <a:ln>
                      <a:noFill/>
                    </a:ln>
                  </pic:spPr>
                </pic:pic>
              </a:graphicData>
            </a:graphic>
          </wp:inline>
        </w:drawing>
      </w: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Theme="minorHAnsi" w:eastAsia="Times New Roman" w:hAnsiTheme="minorHAnsi" w:cs="Times New Roman"/>
          <w:b/>
          <w:sz w:val="28"/>
          <w:szCs w:val="28"/>
        </w:rPr>
      </w:pPr>
    </w:p>
    <w:p w:rsidR="00511BCF" w:rsidRDefault="00511BCF" w:rsidP="00511BCF">
      <w:pPr>
        <w:rPr>
          <w:rFonts w:asciiTheme="minorHAnsi" w:eastAsia="Times New Roman" w:hAnsiTheme="minorHAnsi" w:cs="Times New Roman"/>
          <w:b/>
          <w:sz w:val="28"/>
          <w:szCs w:val="28"/>
        </w:rPr>
      </w:pPr>
      <w:r w:rsidRPr="0017711F">
        <w:rPr>
          <w:rFonts w:asciiTheme="minorHAnsi" w:eastAsia="Times New Roman" w:hAnsiTheme="minorHAnsi" w:cs="Times New Roman"/>
          <w:b/>
          <w:sz w:val="28"/>
          <w:szCs w:val="28"/>
        </w:rPr>
        <w:t xml:space="preserve">Shiba </w:t>
      </w:r>
      <w:r>
        <w:rPr>
          <w:rFonts w:asciiTheme="minorHAnsi" w:eastAsia="Times New Roman" w:hAnsiTheme="minorHAnsi" w:cs="Times New Roman"/>
          <w:b/>
          <w:sz w:val="28"/>
          <w:szCs w:val="28"/>
        </w:rPr>
        <w:t>L</w:t>
      </w:r>
      <w:r w:rsidRPr="0017711F">
        <w:rPr>
          <w:rFonts w:asciiTheme="minorHAnsi" w:eastAsia="Times New Roman" w:hAnsiTheme="minorHAnsi" w:cs="Times New Roman"/>
          <w:b/>
          <w:sz w:val="28"/>
          <w:szCs w:val="28"/>
        </w:rPr>
        <w:t>ane</w:t>
      </w:r>
      <w:r>
        <w:rPr>
          <w:rFonts w:asciiTheme="minorHAnsi" w:eastAsia="Times New Roman" w:hAnsiTheme="minorHAnsi" w:cs="Times New Roman"/>
          <w:b/>
          <w:sz w:val="28"/>
          <w:szCs w:val="28"/>
        </w:rPr>
        <w:tab/>
      </w:r>
      <w:r>
        <w:rPr>
          <w:rFonts w:asciiTheme="minorHAnsi" w:eastAsia="Times New Roman" w:hAnsiTheme="minorHAnsi" w:cs="Times New Roman"/>
          <w:b/>
          <w:sz w:val="28"/>
          <w:szCs w:val="28"/>
        </w:rPr>
        <w:tab/>
      </w:r>
      <w:r>
        <w:rPr>
          <w:rFonts w:asciiTheme="minorHAnsi" w:eastAsia="Times New Roman" w:hAnsiTheme="minorHAnsi" w:cs="Times New Roman"/>
          <w:b/>
          <w:sz w:val="28"/>
          <w:szCs w:val="28"/>
        </w:rPr>
        <w:tab/>
      </w:r>
      <w:r>
        <w:rPr>
          <w:rFonts w:asciiTheme="minorHAnsi" w:eastAsia="Times New Roman" w:hAnsiTheme="minorHAnsi" w:cs="Times New Roman"/>
          <w:b/>
          <w:sz w:val="28"/>
          <w:szCs w:val="28"/>
        </w:rPr>
        <w:tab/>
      </w:r>
      <w:r>
        <w:rPr>
          <w:rFonts w:asciiTheme="minorHAnsi" w:eastAsia="Times New Roman" w:hAnsiTheme="minorHAnsi" w:cs="Times New Roman"/>
          <w:b/>
          <w:sz w:val="28"/>
          <w:szCs w:val="28"/>
        </w:rPr>
        <w:tab/>
      </w:r>
      <w:r>
        <w:rPr>
          <w:rFonts w:asciiTheme="minorHAnsi" w:eastAsia="Times New Roman" w:hAnsiTheme="minorHAnsi" w:cs="Times New Roman"/>
          <w:b/>
          <w:sz w:val="28"/>
          <w:szCs w:val="28"/>
        </w:rPr>
        <w:tab/>
      </w:r>
      <w:r>
        <w:rPr>
          <w:rFonts w:asciiTheme="minorHAnsi" w:eastAsia="Times New Roman" w:hAnsiTheme="minorHAnsi" w:cs="Times New Roman"/>
          <w:b/>
          <w:sz w:val="28"/>
          <w:szCs w:val="28"/>
        </w:rPr>
        <w:tab/>
        <w:t>Broome</w:t>
      </w:r>
    </w:p>
    <w:p w:rsidR="00511BCF" w:rsidRPr="0017711F" w:rsidRDefault="00511BCF" w:rsidP="00511BCF">
      <w:pPr>
        <w:rPr>
          <w:rFonts w:asciiTheme="minorHAnsi" w:eastAsia="Times New Roman" w:hAnsiTheme="minorHAnsi" w:cs="Times New Roman"/>
          <w:b/>
          <w:sz w:val="28"/>
          <w:szCs w:val="28"/>
        </w:rPr>
      </w:pPr>
    </w:p>
    <w:p w:rsidR="00511BCF" w:rsidRDefault="00511BCF" w:rsidP="00511BCF">
      <w:pPr>
        <w:rPr>
          <w:rFonts w:ascii="Arial" w:eastAsia="Times New Roman" w:hAnsi="Arial" w:cs="Times New Roman"/>
          <w:b/>
          <w:color w:val="FF0000"/>
          <w:sz w:val="24"/>
          <w:szCs w:val="24"/>
          <w:u w:val="single"/>
        </w:rPr>
      </w:pPr>
      <w:r>
        <w:rPr>
          <w:rFonts w:asciiTheme="minorHAnsi" w:eastAsia="Times New Roman" w:hAnsiTheme="minorHAnsi" w:cs="Times New Roman"/>
          <w:b/>
          <w:sz w:val="28"/>
          <w:szCs w:val="28"/>
        </w:rPr>
        <w:t>A</w:t>
      </w:r>
      <w:r w:rsidRPr="0017711F">
        <w:rPr>
          <w:rFonts w:asciiTheme="minorHAnsi" w:eastAsia="Times New Roman" w:hAnsiTheme="minorHAnsi" w:cs="Times New Roman"/>
          <w:b/>
          <w:sz w:val="28"/>
          <w:szCs w:val="28"/>
        </w:rPr>
        <w:t xml:space="preserve">partments and </w:t>
      </w:r>
      <w:r>
        <w:rPr>
          <w:rFonts w:asciiTheme="minorHAnsi" w:eastAsia="Times New Roman" w:hAnsiTheme="minorHAnsi" w:cs="Times New Roman"/>
          <w:b/>
          <w:sz w:val="28"/>
          <w:szCs w:val="28"/>
        </w:rPr>
        <w:t>C</w:t>
      </w:r>
      <w:r w:rsidRPr="0017711F">
        <w:rPr>
          <w:rFonts w:asciiTheme="minorHAnsi" w:eastAsia="Times New Roman" w:hAnsiTheme="minorHAnsi" w:cs="Times New Roman"/>
          <w:b/>
          <w:sz w:val="28"/>
          <w:szCs w:val="28"/>
        </w:rPr>
        <w:t xml:space="preserve">ommercial </w:t>
      </w:r>
      <w:r>
        <w:rPr>
          <w:rFonts w:asciiTheme="minorHAnsi" w:eastAsia="Times New Roman" w:hAnsiTheme="minorHAnsi" w:cs="Times New Roman"/>
          <w:b/>
          <w:sz w:val="28"/>
          <w:szCs w:val="28"/>
        </w:rPr>
        <w:t>S</w:t>
      </w:r>
      <w:r w:rsidRPr="0017711F">
        <w:rPr>
          <w:rFonts w:asciiTheme="minorHAnsi" w:eastAsia="Times New Roman" w:hAnsiTheme="minorHAnsi" w:cs="Times New Roman"/>
          <w:b/>
          <w:sz w:val="28"/>
          <w:szCs w:val="28"/>
        </w:rPr>
        <w:t>pace</w:t>
      </w: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sz w:val="20"/>
          <w:szCs w:val="20"/>
        </w:rPr>
      </w:pPr>
      <w:r w:rsidRPr="00E85D3D">
        <w:rPr>
          <w:rFonts w:asciiTheme="minorHAnsi" w:eastAsia="Times New Roman" w:hAnsiTheme="minorHAnsi" w:cs="Times New Roman"/>
          <w:sz w:val="24"/>
          <w:szCs w:val="24"/>
        </w:rPr>
        <w:t xml:space="preserve">In 2007, AEC developed the landmark residential hub of </w:t>
      </w:r>
      <w:r w:rsidRPr="00E85D3D">
        <w:rPr>
          <w:rFonts w:asciiTheme="minorHAnsi" w:hAnsiTheme="minorHAnsi"/>
          <w:sz w:val="24"/>
          <w:szCs w:val="24"/>
        </w:rPr>
        <w:t>‘</w:t>
      </w:r>
      <w:r w:rsidRPr="00E85D3D">
        <w:rPr>
          <w:rFonts w:asciiTheme="minorHAnsi" w:eastAsia="Times New Roman" w:hAnsiTheme="minorHAnsi" w:cs="Times New Roman"/>
          <w:sz w:val="24"/>
          <w:szCs w:val="24"/>
        </w:rPr>
        <w:t>Shiba Lane</w:t>
      </w:r>
      <w:r w:rsidRPr="00E85D3D">
        <w:rPr>
          <w:rFonts w:asciiTheme="minorHAnsi" w:hAnsiTheme="minorHAnsi"/>
          <w:sz w:val="24"/>
          <w:szCs w:val="24"/>
        </w:rPr>
        <w:t>’</w:t>
      </w:r>
      <w:r w:rsidRPr="00E85D3D">
        <w:rPr>
          <w:rFonts w:asciiTheme="minorHAnsi" w:eastAsia="Times New Roman" w:hAnsiTheme="minorHAnsi" w:cs="Times New Roman"/>
          <w:sz w:val="24"/>
          <w:szCs w:val="24"/>
        </w:rPr>
        <w:t xml:space="preserve"> with commercial </w:t>
      </w:r>
      <w:r>
        <w:rPr>
          <w:rFonts w:asciiTheme="minorHAnsi" w:eastAsia="Times New Roman" w:hAnsiTheme="minorHAnsi" w:cs="Times New Roman"/>
          <w:sz w:val="24"/>
          <w:szCs w:val="24"/>
        </w:rPr>
        <w:t xml:space="preserve">office </w:t>
      </w:r>
      <w:r w:rsidRPr="00E85D3D">
        <w:rPr>
          <w:rFonts w:asciiTheme="minorHAnsi" w:eastAsia="Times New Roman" w:hAnsiTheme="minorHAnsi" w:cs="Times New Roman"/>
          <w:sz w:val="24"/>
          <w:szCs w:val="24"/>
        </w:rPr>
        <w:t xml:space="preserve">space underneath.  </w:t>
      </w:r>
      <w:r w:rsidRPr="00E85D3D">
        <w:rPr>
          <w:rFonts w:asciiTheme="minorHAnsi" w:hAnsiTheme="minorHAnsi"/>
          <w:sz w:val="24"/>
          <w:szCs w:val="24"/>
        </w:rPr>
        <w:t xml:space="preserve">Situated in the heart of Broome’s Chinatown, the multi-unit development features </w:t>
      </w:r>
      <w:r w:rsidRPr="00E85D3D">
        <w:rPr>
          <w:rFonts w:asciiTheme="minorHAnsi" w:hAnsiTheme="minorHAnsi" w:cstheme="minorBidi"/>
          <w:sz w:val="24"/>
          <w:szCs w:val="24"/>
          <w:lang w:val="en-US"/>
        </w:rPr>
        <w:t xml:space="preserve">15 </w:t>
      </w:r>
      <w:r>
        <w:rPr>
          <w:rFonts w:asciiTheme="minorHAnsi" w:hAnsiTheme="minorHAnsi" w:cstheme="minorBidi"/>
          <w:sz w:val="24"/>
          <w:szCs w:val="24"/>
          <w:lang w:val="en-US"/>
        </w:rPr>
        <w:t>l</w:t>
      </w:r>
      <w:r w:rsidRPr="00E85D3D">
        <w:rPr>
          <w:sz w:val="24"/>
          <w:szCs w:val="24"/>
          <w:lang w:val="en-US"/>
        </w:rPr>
        <w:t>uxury 2 bedroom/2 bathroom apartments</w:t>
      </w:r>
      <w:r>
        <w:rPr>
          <w:sz w:val="24"/>
          <w:szCs w:val="24"/>
          <w:lang w:val="en-US"/>
        </w:rPr>
        <w:t xml:space="preserve"> and 10 offices set amongst lush Japanese-style tropical gardens.  As the land falls </w:t>
      </w:r>
      <w:r>
        <w:rPr>
          <w:rFonts w:ascii="Arial" w:eastAsia="Times New Roman" w:hAnsi="Arial" w:cs="Times New Roman"/>
          <w:szCs w:val="20"/>
        </w:rPr>
        <w:t xml:space="preserve">within the heritage-listed "Chinatown Conservation Area", AEC had to operate within specific </w:t>
      </w:r>
      <w:r w:rsidRPr="002E4CEF">
        <w:rPr>
          <w:rFonts w:ascii="Arial" w:eastAsia="Times New Roman" w:hAnsi="Arial" w:cs="Times New Roman"/>
          <w:szCs w:val="20"/>
        </w:rPr>
        <w:t>heritage and cultural guidelines</w:t>
      </w:r>
      <w:r>
        <w:rPr>
          <w:rFonts w:ascii="Arial" w:eastAsia="Times New Roman" w:hAnsi="Arial" w:cs="Times New Roman"/>
          <w:szCs w:val="20"/>
        </w:rPr>
        <w:t xml:space="preserve">.  </w:t>
      </w:r>
    </w:p>
    <w:p w:rsidR="00511BCF" w:rsidRDefault="00511BCF" w:rsidP="00511BCF">
      <w:pPr>
        <w:rPr>
          <w:rFonts w:ascii="Arial" w:eastAsia="Times New Roman" w:hAnsi="Arial" w:cs="Times New Roman"/>
          <w:b/>
          <w:sz w:val="20"/>
          <w:szCs w:val="20"/>
        </w:rPr>
      </w:pPr>
    </w:p>
    <w:p w:rsidR="00511BCF" w:rsidRDefault="00511BCF" w:rsidP="00511BCF">
      <w:pPr>
        <w:rPr>
          <w:rFonts w:ascii="Arial" w:eastAsia="Times New Roman" w:hAnsi="Arial" w:cs="Times New Roman"/>
          <w:b/>
          <w:sz w:val="20"/>
          <w:szCs w:val="20"/>
        </w:rPr>
      </w:pPr>
      <w:r>
        <w:rPr>
          <w:rFonts w:asciiTheme="minorHAnsi" w:eastAsia="Times New Roman" w:hAnsiTheme="minorHAnsi" w:cs="Times New Roman"/>
          <w:noProof/>
          <w:sz w:val="28"/>
          <w:szCs w:val="28"/>
          <w:lang w:eastAsia="en-AU"/>
        </w:rPr>
        <w:lastRenderedPageBreak/>
        <w:drawing>
          <wp:inline distT="0" distB="0" distL="0" distR="0" wp14:anchorId="3E9DC905" wp14:editId="46359404">
            <wp:extent cx="6645910" cy="4432981"/>
            <wp:effectExtent l="0" t="0" r="2540" b="5715"/>
            <wp:docPr id="33" name="Picture 33" descr="W:\Graphics - Commercial\Shiba Hutcy 2006\shiba lane mike hutchinson 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Graphics - Commercial\Shiba Hutcy 2006\shiba lane mike hutchinson 03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645910" cy="4432981"/>
                    </a:xfrm>
                    <a:prstGeom prst="rect">
                      <a:avLst/>
                    </a:prstGeom>
                    <a:noFill/>
                    <a:ln>
                      <a:noFill/>
                    </a:ln>
                  </pic:spPr>
                </pic:pic>
              </a:graphicData>
            </a:graphic>
          </wp:inline>
        </w:drawing>
      </w:r>
    </w:p>
    <w:p w:rsidR="00511BCF" w:rsidRDefault="00511BCF" w:rsidP="00511BCF">
      <w:pPr>
        <w:rPr>
          <w:rFonts w:ascii="Arial" w:eastAsia="Times New Roman" w:hAnsi="Arial" w:cs="Times New Roman"/>
          <w:b/>
          <w:sz w:val="20"/>
          <w:szCs w:val="20"/>
        </w:rPr>
      </w:pPr>
    </w:p>
    <w:p w:rsidR="00511BCF" w:rsidRPr="00D80D6F" w:rsidRDefault="00511BCF" w:rsidP="00511BCF">
      <w:pPr>
        <w:rPr>
          <w:rFonts w:ascii="Arial" w:eastAsia="Times New Roman" w:hAnsi="Arial" w:cs="Times New Roman"/>
          <w:b/>
          <w:sz w:val="20"/>
          <w:szCs w:val="20"/>
        </w:rPr>
      </w:pPr>
      <w:r w:rsidRPr="00D80D6F">
        <w:rPr>
          <w:rFonts w:ascii="Arial" w:eastAsia="Times New Roman" w:hAnsi="Arial" w:cs="Times New Roman"/>
          <w:b/>
          <w:sz w:val="20"/>
          <w:szCs w:val="20"/>
        </w:rPr>
        <w:t xml:space="preserve">Value $5m-7.5million </w:t>
      </w:r>
    </w:p>
    <w:p w:rsidR="00511BCF" w:rsidRDefault="00511BCF" w:rsidP="00511BCF">
      <w:pPr>
        <w:rPr>
          <w:rFonts w:ascii="Arial" w:eastAsia="Times New Roman" w:hAnsi="Arial" w:cs="Times New Roman"/>
          <w:b/>
          <w:sz w:val="24"/>
          <w:szCs w:val="24"/>
        </w:rPr>
      </w:pPr>
    </w:p>
    <w:p w:rsidR="00511BCF" w:rsidRPr="00CB7445" w:rsidRDefault="00511BCF" w:rsidP="00511BCF">
      <w:pPr>
        <w:rPr>
          <w:rFonts w:ascii="Arial" w:eastAsia="Times New Roman" w:hAnsi="Arial" w:cs="Times New Roman"/>
          <w:b/>
          <w:sz w:val="24"/>
          <w:szCs w:val="24"/>
        </w:rPr>
      </w:pPr>
    </w:p>
    <w:p w:rsidR="00511BCF" w:rsidRDefault="00511BCF" w:rsidP="00511BCF">
      <w:pPr>
        <w:rPr>
          <w:rFonts w:ascii="Arial" w:eastAsia="Times New Roman" w:hAnsi="Arial" w:cs="Times New Roman"/>
          <w:b/>
          <w:sz w:val="24"/>
          <w:szCs w:val="24"/>
        </w:rPr>
      </w:pPr>
    </w:p>
    <w:p w:rsidR="00511BCF" w:rsidRDefault="00511BCF" w:rsidP="00511BCF">
      <w:pPr>
        <w:rPr>
          <w:rFonts w:ascii="Arial" w:eastAsia="Times New Roman" w:hAnsi="Arial" w:cs="Times New Roman"/>
          <w:b/>
          <w:sz w:val="24"/>
          <w:szCs w:val="24"/>
        </w:rPr>
      </w:pPr>
    </w:p>
    <w:p w:rsidR="00511BCF" w:rsidRDefault="00511BCF" w:rsidP="00511BCF">
      <w:pPr>
        <w:rPr>
          <w:rFonts w:ascii="Arial" w:eastAsia="Times New Roman" w:hAnsi="Arial" w:cs="Times New Roman"/>
          <w:b/>
          <w:sz w:val="24"/>
          <w:szCs w:val="24"/>
        </w:rPr>
      </w:pPr>
    </w:p>
    <w:p w:rsidR="00511BCF" w:rsidRPr="003332BF" w:rsidRDefault="00511BCF" w:rsidP="00511BCF">
      <w:pPr>
        <w:rPr>
          <w:rFonts w:ascii="Arial" w:eastAsia="Times New Roman" w:hAnsi="Arial" w:cs="Times New Roman"/>
          <w:b/>
          <w:sz w:val="24"/>
          <w:szCs w:val="24"/>
        </w:rPr>
      </w:pPr>
      <w:r w:rsidRPr="003332BF">
        <w:rPr>
          <w:rFonts w:ascii="Arial" w:eastAsia="Times New Roman" w:hAnsi="Arial" w:cs="Times New Roman"/>
          <w:b/>
          <w:sz w:val="24"/>
          <w:szCs w:val="24"/>
        </w:rPr>
        <w:lastRenderedPageBreak/>
        <w:t>REMOTE FLIGHT STRIPS</w:t>
      </w:r>
    </w:p>
    <w:p w:rsidR="00511BCF" w:rsidRDefault="00511BCF" w:rsidP="00511BCF">
      <w:pPr>
        <w:rPr>
          <w:rFonts w:ascii="Arial" w:eastAsia="Times New Roman" w:hAnsi="Arial" w:cs="Times New Roman"/>
          <w:b/>
          <w:color w:val="FF0000"/>
          <w:sz w:val="24"/>
          <w:szCs w:val="24"/>
          <w:u w:val="single"/>
        </w:rPr>
      </w:pPr>
    </w:p>
    <w:p w:rsidR="00511BCF" w:rsidRPr="000067EB" w:rsidRDefault="00511BCF" w:rsidP="00511BCF">
      <w:pPr>
        <w:rPr>
          <w:rFonts w:asciiTheme="minorHAnsi" w:eastAsia="Times New Roman" w:hAnsiTheme="minorHAnsi" w:cs="Times New Roman"/>
          <w:sz w:val="24"/>
          <w:szCs w:val="24"/>
        </w:rPr>
      </w:pPr>
      <w:r w:rsidRPr="000067EB">
        <w:rPr>
          <w:rFonts w:asciiTheme="minorHAnsi" w:eastAsia="Times New Roman" w:hAnsiTheme="minorHAnsi" w:cs="Times New Roman"/>
          <w:sz w:val="24"/>
          <w:szCs w:val="24"/>
        </w:rPr>
        <w:t>AEC has the expertise to construct</w:t>
      </w:r>
      <w:r>
        <w:rPr>
          <w:rFonts w:asciiTheme="minorHAnsi" w:eastAsia="Times New Roman" w:hAnsiTheme="minorHAnsi" w:cs="Times New Roman"/>
          <w:sz w:val="24"/>
          <w:szCs w:val="24"/>
        </w:rPr>
        <w:t xml:space="preserve"> remote airstrips, from clearing land to preparing and sealing the strip and installing markers and lighting.    </w:t>
      </w:r>
      <w:r w:rsidRPr="000067EB">
        <w:rPr>
          <w:rFonts w:asciiTheme="minorHAnsi" w:eastAsia="Times New Roman" w:hAnsiTheme="minorHAnsi" w:cs="Times New Roman"/>
          <w:sz w:val="24"/>
          <w:szCs w:val="24"/>
        </w:rPr>
        <w:t xml:space="preserve"> </w:t>
      </w: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sz w:val="20"/>
          <w:szCs w:val="20"/>
        </w:rPr>
      </w:pPr>
    </w:p>
    <w:p w:rsidR="00511BCF" w:rsidRPr="003332BF" w:rsidRDefault="00511BCF" w:rsidP="00511BCF">
      <w:pPr>
        <w:rPr>
          <w:rFonts w:ascii="Arial" w:eastAsia="Times New Roman" w:hAnsi="Arial" w:cs="Times New Roman"/>
          <w:b/>
          <w:sz w:val="20"/>
          <w:szCs w:val="20"/>
        </w:rPr>
      </w:pPr>
      <w:r w:rsidRPr="003332BF">
        <w:rPr>
          <w:rFonts w:ascii="Arial" w:eastAsia="Times New Roman" w:hAnsi="Arial" w:cs="Times New Roman"/>
          <w:b/>
          <w:sz w:val="20"/>
          <w:szCs w:val="20"/>
        </w:rPr>
        <w:t>Eco Beach Airstrip</w:t>
      </w:r>
    </w:p>
    <w:p w:rsidR="00511BCF" w:rsidRPr="005755E3" w:rsidRDefault="00511BCF" w:rsidP="00511BCF">
      <w:pPr>
        <w:rPr>
          <w:b/>
        </w:rPr>
      </w:pPr>
      <w:r>
        <w:rPr>
          <w:b/>
          <w:noProof/>
          <w:lang w:eastAsia="en-AU"/>
        </w:rPr>
        <w:drawing>
          <wp:inline distT="0" distB="0" distL="0" distR="0" wp14:anchorId="30E684A5" wp14:editId="167B6B29">
            <wp:extent cx="7719060" cy="4327525"/>
            <wp:effectExtent l="0" t="0" r="0" b="0"/>
            <wp:docPr id="42" name="Picture 42" descr="H:\Eco Beach\Airstrip\Eco BeachAistrip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co Beach\Airstrip\Eco BeachAistripPhoto.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719060" cy="4327525"/>
                    </a:xfrm>
                    <a:prstGeom prst="rect">
                      <a:avLst/>
                    </a:prstGeom>
                    <a:noFill/>
                    <a:ln>
                      <a:noFill/>
                    </a:ln>
                  </pic:spPr>
                </pic:pic>
              </a:graphicData>
            </a:graphic>
          </wp:inline>
        </w:drawing>
      </w: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p>
    <w:p w:rsidR="00511BCF" w:rsidRDefault="00511BCF" w:rsidP="00511BCF">
      <w:pPr>
        <w:rPr>
          <w:rFonts w:ascii="Arial" w:eastAsia="Times New Roman" w:hAnsi="Arial" w:cs="Times New Roman"/>
          <w:b/>
          <w:color w:val="FF0000"/>
          <w:sz w:val="24"/>
          <w:szCs w:val="24"/>
          <w:u w:val="single"/>
        </w:rPr>
      </w:pPr>
    </w:p>
    <w:p w:rsidR="00511BCF" w:rsidRPr="00C332C1" w:rsidRDefault="00511BCF" w:rsidP="00511BCF">
      <w:pPr>
        <w:spacing w:after="200" w:line="276" w:lineRule="auto"/>
        <w:rPr>
          <w:b/>
          <w:sz w:val="28"/>
          <w:szCs w:val="28"/>
        </w:rPr>
      </w:pPr>
      <w:r w:rsidRPr="00C332C1">
        <w:rPr>
          <w:b/>
          <w:sz w:val="28"/>
          <w:szCs w:val="28"/>
        </w:rPr>
        <w:t>QUALITY MANAGEMENT SYSTEM</w:t>
      </w:r>
    </w:p>
    <w:p w:rsidR="00511BCF" w:rsidRPr="00C332C1" w:rsidRDefault="00511BCF" w:rsidP="00511BCF">
      <w:pPr>
        <w:rPr>
          <w:rFonts w:asciiTheme="minorHAnsi" w:hAnsiTheme="minorHAnsi"/>
          <w:sz w:val="24"/>
          <w:szCs w:val="24"/>
        </w:rPr>
      </w:pPr>
      <w:r w:rsidRPr="00C332C1">
        <w:rPr>
          <w:rFonts w:asciiTheme="minorHAnsi" w:hAnsiTheme="minorHAnsi"/>
          <w:b/>
          <w:sz w:val="24"/>
          <w:szCs w:val="24"/>
        </w:rPr>
        <w:t xml:space="preserve">Australian Eco Constructions </w:t>
      </w:r>
      <w:r w:rsidRPr="00C332C1">
        <w:rPr>
          <w:rFonts w:asciiTheme="minorHAnsi" w:hAnsiTheme="minorHAnsi"/>
          <w:sz w:val="24"/>
          <w:szCs w:val="24"/>
        </w:rPr>
        <w:t>has implemented and</w:t>
      </w:r>
      <w:r w:rsidRPr="00C332C1">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p>
    <w:p w:rsidR="00511BCF" w:rsidRPr="00C332C1" w:rsidRDefault="00511BCF" w:rsidP="00511BCF">
      <w:pPr>
        <w:rPr>
          <w:rFonts w:asciiTheme="minorHAnsi" w:hAnsiTheme="minorHAnsi"/>
          <w:sz w:val="24"/>
          <w:szCs w:val="24"/>
        </w:rPr>
      </w:pPr>
      <w:r w:rsidRPr="00C332C1">
        <w:rPr>
          <w:rFonts w:asciiTheme="minorHAnsi" w:hAnsiTheme="minorHAnsi"/>
          <w:sz w:val="24"/>
          <w:szCs w:val="24"/>
        </w:rPr>
        <w:t>administered an in house Quality Management System</w:t>
      </w:r>
    </w:p>
    <w:p w:rsidR="00511BCF" w:rsidRPr="00C332C1" w:rsidRDefault="00511BCF" w:rsidP="00511BCF">
      <w:pPr>
        <w:rPr>
          <w:rFonts w:asciiTheme="minorHAnsi" w:hAnsiTheme="minorHAnsi"/>
          <w:sz w:val="24"/>
          <w:szCs w:val="24"/>
        </w:rPr>
      </w:pPr>
      <w:r w:rsidRPr="00C332C1">
        <w:rPr>
          <w:rFonts w:asciiTheme="minorHAnsi" w:hAnsiTheme="minorHAnsi"/>
          <w:sz w:val="24"/>
          <w:szCs w:val="24"/>
        </w:rPr>
        <w:t>as part of its systems and procedures.</w:t>
      </w:r>
    </w:p>
    <w:p w:rsidR="00511BCF" w:rsidRPr="00C332C1" w:rsidRDefault="00511BCF" w:rsidP="00511BCF">
      <w:pPr>
        <w:rPr>
          <w:rFonts w:asciiTheme="minorHAnsi" w:hAnsiTheme="minorHAnsi"/>
          <w:sz w:val="24"/>
          <w:szCs w:val="24"/>
        </w:rPr>
      </w:pPr>
    </w:p>
    <w:p w:rsidR="00511BCF" w:rsidRPr="00C332C1" w:rsidRDefault="00511BCF" w:rsidP="00511BCF">
      <w:pPr>
        <w:spacing w:after="200"/>
        <w:jc w:val="both"/>
        <w:rPr>
          <w:rFonts w:asciiTheme="minorHAnsi" w:eastAsia="Calibri" w:hAnsiTheme="minorHAnsi" w:cs="Arial"/>
          <w:sz w:val="24"/>
          <w:szCs w:val="24"/>
          <w:lang w:eastAsia="en-AU"/>
        </w:rPr>
      </w:pPr>
      <w:r w:rsidRPr="00C332C1">
        <w:rPr>
          <w:rFonts w:asciiTheme="minorHAnsi" w:eastAsia="Calibri" w:hAnsiTheme="minorHAnsi" w:cs="Arial"/>
          <w:sz w:val="24"/>
          <w:szCs w:val="24"/>
          <w:lang w:eastAsia="en-AU"/>
        </w:rPr>
        <w:t xml:space="preserve">AEC operates an in house Quality Management System (QMS) which has been implemented and administered on all AEC projects.  This ensures quality at every stage during the build process.  Sub contractors are given guidelines and tolerances prior to commencement thus ensuring the highest quality outcomes. </w:t>
      </w:r>
    </w:p>
    <w:p w:rsidR="00511BCF" w:rsidRPr="00C332C1" w:rsidRDefault="00511BCF" w:rsidP="00511BCF">
      <w:pPr>
        <w:spacing w:after="200"/>
        <w:jc w:val="both"/>
        <w:rPr>
          <w:rFonts w:asciiTheme="minorHAnsi" w:eastAsia="Calibri" w:hAnsiTheme="minorHAnsi" w:cs="Arial"/>
          <w:sz w:val="24"/>
          <w:szCs w:val="24"/>
          <w:lang w:eastAsia="en-AU"/>
        </w:rPr>
      </w:pPr>
      <w:r w:rsidRPr="00C332C1">
        <w:rPr>
          <w:rFonts w:asciiTheme="minorHAnsi" w:eastAsia="Calibri" w:hAnsiTheme="minorHAnsi" w:cs="Arial"/>
          <w:sz w:val="24"/>
          <w:szCs w:val="24"/>
          <w:lang w:eastAsia="en-AU"/>
        </w:rPr>
        <w:t>Our systems are audited internally by our Operations team to ensure our system is live and constantly improving.</w:t>
      </w:r>
    </w:p>
    <w:p w:rsidR="00511BCF" w:rsidRPr="00C332C1" w:rsidRDefault="00511BCF" w:rsidP="00511BCF">
      <w:pPr>
        <w:keepNext/>
        <w:keepLines/>
        <w:spacing w:before="200"/>
        <w:jc w:val="both"/>
        <w:outlineLvl w:val="3"/>
        <w:rPr>
          <w:rFonts w:asciiTheme="minorHAnsi" w:eastAsiaTheme="majorEastAsia" w:hAnsiTheme="minorHAnsi" w:cstheme="majorBidi"/>
          <w:b/>
          <w:bCs/>
          <w:i/>
          <w:iCs/>
          <w:color w:val="00B050"/>
          <w:sz w:val="24"/>
          <w:szCs w:val="24"/>
          <w:lang w:eastAsia="en-AU"/>
        </w:rPr>
      </w:pPr>
      <w:r w:rsidRPr="00C332C1">
        <w:rPr>
          <w:rFonts w:asciiTheme="minorHAnsi" w:eastAsiaTheme="majorEastAsia" w:hAnsiTheme="minorHAnsi" w:cstheme="majorBidi"/>
          <w:b/>
          <w:bCs/>
          <w:i/>
          <w:iCs/>
          <w:color w:val="00B050"/>
          <w:sz w:val="24"/>
          <w:szCs w:val="24"/>
          <w:lang w:eastAsia="en-AU"/>
        </w:rPr>
        <w:t>QUALITY MANAGEMENT SYSTEM (QMS)</w:t>
      </w:r>
    </w:p>
    <w:p w:rsidR="00511BCF" w:rsidRPr="00C332C1" w:rsidRDefault="00511BCF" w:rsidP="00511BCF">
      <w:pPr>
        <w:spacing w:after="200"/>
        <w:jc w:val="both"/>
        <w:rPr>
          <w:rFonts w:asciiTheme="minorHAnsi" w:eastAsia="Calibri" w:hAnsiTheme="minorHAnsi" w:cs="Arial"/>
          <w:sz w:val="24"/>
          <w:szCs w:val="24"/>
          <w:lang w:eastAsia="en-AU"/>
        </w:rPr>
      </w:pPr>
      <w:r w:rsidRPr="00C332C1">
        <w:rPr>
          <w:rFonts w:asciiTheme="minorHAnsi" w:eastAsia="Calibri" w:hAnsiTheme="minorHAnsi" w:cs="Arial"/>
          <w:sz w:val="24"/>
          <w:szCs w:val="24"/>
          <w:lang w:eastAsia="en-AU"/>
        </w:rPr>
        <w:t>Our system is segmented into 4 key project phases as follows:</w:t>
      </w:r>
    </w:p>
    <w:p w:rsidR="00511BCF" w:rsidRPr="00C332C1" w:rsidRDefault="00511BCF" w:rsidP="00511BCF">
      <w:pPr>
        <w:numPr>
          <w:ilvl w:val="0"/>
          <w:numId w:val="1"/>
        </w:numPr>
        <w:spacing w:after="200"/>
        <w:contextualSpacing/>
        <w:jc w:val="both"/>
        <w:rPr>
          <w:rFonts w:asciiTheme="minorHAnsi" w:eastAsia="Calibri" w:hAnsiTheme="minorHAnsi" w:cs="Arial"/>
          <w:i/>
          <w:sz w:val="24"/>
          <w:szCs w:val="24"/>
          <w:lang w:eastAsia="en-AU"/>
        </w:rPr>
      </w:pPr>
      <w:r w:rsidRPr="00C332C1">
        <w:rPr>
          <w:rFonts w:asciiTheme="minorHAnsi" w:eastAsia="Calibri" w:hAnsiTheme="minorHAnsi" w:cs="Arial"/>
          <w:b/>
          <w:i/>
          <w:sz w:val="24"/>
          <w:szCs w:val="24"/>
          <w:lang w:eastAsia="en-AU"/>
        </w:rPr>
        <w:t>PROJECT PLANNING</w:t>
      </w:r>
      <w:r w:rsidRPr="00C332C1">
        <w:rPr>
          <w:rFonts w:asciiTheme="minorHAnsi" w:eastAsia="Calibri" w:hAnsiTheme="minorHAnsi" w:cs="Arial"/>
          <w:i/>
          <w:sz w:val="24"/>
          <w:szCs w:val="24"/>
          <w:lang w:eastAsia="en-AU"/>
        </w:rPr>
        <w:t xml:space="preserve"> – </w:t>
      </w:r>
      <w:r w:rsidRPr="00C332C1">
        <w:rPr>
          <w:rFonts w:asciiTheme="minorHAnsi" w:eastAsia="Calibri" w:hAnsiTheme="minorHAnsi" w:cs="Arial"/>
          <w:sz w:val="24"/>
          <w:szCs w:val="24"/>
          <w:lang w:eastAsia="en-AU"/>
        </w:rPr>
        <w:t>in this phase all key elements of the project are identified.  The team is selected based on project requirements and experience and a Risk Assessment is carried out.</w:t>
      </w:r>
    </w:p>
    <w:p w:rsidR="00511BCF" w:rsidRPr="00C332C1" w:rsidRDefault="00511BCF" w:rsidP="00511BCF">
      <w:pPr>
        <w:spacing w:after="200"/>
        <w:ind w:left="720"/>
        <w:contextualSpacing/>
        <w:jc w:val="both"/>
        <w:rPr>
          <w:rFonts w:asciiTheme="minorHAnsi" w:eastAsia="Calibri" w:hAnsiTheme="minorHAnsi" w:cs="Arial"/>
          <w:i/>
          <w:sz w:val="24"/>
          <w:szCs w:val="24"/>
          <w:lang w:eastAsia="en-AU"/>
        </w:rPr>
      </w:pPr>
    </w:p>
    <w:p w:rsidR="00511BCF" w:rsidRPr="00C332C1" w:rsidRDefault="00511BCF" w:rsidP="00511BCF">
      <w:pPr>
        <w:numPr>
          <w:ilvl w:val="0"/>
          <w:numId w:val="1"/>
        </w:numPr>
        <w:spacing w:after="200"/>
        <w:contextualSpacing/>
        <w:jc w:val="both"/>
        <w:rPr>
          <w:rFonts w:asciiTheme="minorHAnsi" w:eastAsia="Calibri" w:hAnsiTheme="minorHAnsi" w:cs="Arial"/>
          <w:sz w:val="24"/>
          <w:szCs w:val="24"/>
          <w:lang w:eastAsia="en-AU"/>
        </w:rPr>
      </w:pPr>
      <w:r w:rsidRPr="00C332C1">
        <w:rPr>
          <w:rFonts w:asciiTheme="minorHAnsi" w:eastAsia="Calibri" w:hAnsiTheme="minorHAnsi" w:cs="Arial"/>
          <w:b/>
          <w:i/>
          <w:sz w:val="24"/>
          <w:szCs w:val="24"/>
          <w:lang w:eastAsia="en-AU"/>
        </w:rPr>
        <w:t>DESIGN to BUILDING PERMIT</w:t>
      </w:r>
      <w:r w:rsidRPr="00C332C1">
        <w:rPr>
          <w:rFonts w:asciiTheme="minorHAnsi" w:eastAsia="Calibri" w:hAnsiTheme="minorHAnsi" w:cs="Arial"/>
          <w:i/>
          <w:sz w:val="24"/>
          <w:szCs w:val="24"/>
          <w:lang w:eastAsia="en-AU"/>
        </w:rPr>
        <w:t xml:space="preserve"> </w:t>
      </w:r>
      <w:r w:rsidRPr="00C332C1">
        <w:rPr>
          <w:rFonts w:asciiTheme="minorHAnsi" w:eastAsia="Calibri" w:hAnsiTheme="minorHAnsi" w:cs="Arial"/>
          <w:sz w:val="24"/>
          <w:szCs w:val="24"/>
          <w:lang w:eastAsia="en-AU"/>
        </w:rPr>
        <w:t>– this phase includes design, engineering, compliance, approvals and variation management.</w:t>
      </w:r>
    </w:p>
    <w:p w:rsidR="00511BCF" w:rsidRPr="00C332C1" w:rsidRDefault="00511BCF" w:rsidP="00511BCF">
      <w:pPr>
        <w:spacing w:after="200"/>
        <w:ind w:left="720"/>
        <w:contextualSpacing/>
        <w:jc w:val="both"/>
        <w:rPr>
          <w:rFonts w:asciiTheme="minorHAnsi" w:eastAsia="Calibri" w:hAnsiTheme="minorHAnsi" w:cs="Arial"/>
          <w:sz w:val="24"/>
          <w:szCs w:val="24"/>
          <w:lang w:eastAsia="en-AU"/>
        </w:rPr>
      </w:pPr>
    </w:p>
    <w:p w:rsidR="00511BCF" w:rsidRPr="00C332C1" w:rsidRDefault="00511BCF" w:rsidP="00511BCF">
      <w:pPr>
        <w:numPr>
          <w:ilvl w:val="0"/>
          <w:numId w:val="1"/>
        </w:numPr>
        <w:spacing w:after="200"/>
        <w:contextualSpacing/>
        <w:jc w:val="both"/>
        <w:rPr>
          <w:rFonts w:asciiTheme="minorHAnsi" w:eastAsia="Calibri" w:hAnsiTheme="minorHAnsi" w:cs="Arial"/>
          <w:i/>
          <w:sz w:val="24"/>
          <w:szCs w:val="24"/>
          <w:lang w:eastAsia="en-AU"/>
        </w:rPr>
      </w:pPr>
      <w:r w:rsidRPr="00C332C1">
        <w:rPr>
          <w:rFonts w:asciiTheme="minorHAnsi" w:eastAsia="Calibri" w:hAnsiTheme="minorHAnsi" w:cs="Arial"/>
          <w:b/>
          <w:i/>
          <w:sz w:val="24"/>
          <w:szCs w:val="24"/>
          <w:lang w:eastAsia="en-AU"/>
        </w:rPr>
        <w:t>CONSTRUCTION PHASE</w:t>
      </w:r>
      <w:r w:rsidRPr="00C332C1">
        <w:rPr>
          <w:rFonts w:asciiTheme="minorHAnsi" w:eastAsia="Calibri" w:hAnsiTheme="minorHAnsi" w:cs="Arial"/>
          <w:i/>
          <w:sz w:val="24"/>
          <w:szCs w:val="24"/>
          <w:lang w:eastAsia="en-AU"/>
        </w:rPr>
        <w:t xml:space="preserve"> – </w:t>
      </w:r>
      <w:r w:rsidRPr="00C332C1">
        <w:rPr>
          <w:rFonts w:asciiTheme="minorHAnsi" w:eastAsia="Calibri" w:hAnsiTheme="minorHAnsi" w:cs="Arial"/>
          <w:sz w:val="24"/>
          <w:szCs w:val="24"/>
          <w:lang w:eastAsia="en-AU"/>
        </w:rPr>
        <w:t>this includes all matters relating to on site works including the supply chain.</w:t>
      </w:r>
    </w:p>
    <w:p w:rsidR="00511BCF" w:rsidRPr="00C332C1" w:rsidRDefault="00511BCF" w:rsidP="00511BCF">
      <w:pPr>
        <w:spacing w:after="200"/>
        <w:ind w:left="720"/>
        <w:contextualSpacing/>
        <w:jc w:val="both"/>
        <w:rPr>
          <w:rFonts w:asciiTheme="minorHAnsi" w:eastAsia="Calibri" w:hAnsiTheme="minorHAnsi" w:cs="Arial"/>
          <w:i/>
          <w:sz w:val="24"/>
          <w:szCs w:val="24"/>
          <w:lang w:eastAsia="en-AU"/>
        </w:rPr>
      </w:pPr>
    </w:p>
    <w:p w:rsidR="00511BCF" w:rsidRPr="00C332C1" w:rsidRDefault="00511BCF" w:rsidP="00511BCF">
      <w:pPr>
        <w:numPr>
          <w:ilvl w:val="0"/>
          <w:numId w:val="1"/>
        </w:numPr>
        <w:spacing w:after="200"/>
        <w:contextualSpacing/>
        <w:jc w:val="both"/>
        <w:rPr>
          <w:rFonts w:asciiTheme="minorHAnsi" w:eastAsia="Calibri" w:hAnsiTheme="minorHAnsi" w:cs="Arial"/>
          <w:i/>
          <w:sz w:val="24"/>
          <w:szCs w:val="24"/>
          <w:lang w:eastAsia="en-AU"/>
        </w:rPr>
      </w:pPr>
      <w:r w:rsidRPr="00C332C1">
        <w:rPr>
          <w:rFonts w:asciiTheme="minorHAnsi" w:eastAsia="Calibri" w:hAnsiTheme="minorHAnsi" w:cs="Arial"/>
          <w:b/>
          <w:i/>
          <w:sz w:val="24"/>
          <w:szCs w:val="24"/>
          <w:lang w:eastAsia="en-AU"/>
        </w:rPr>
        <w:t>PRACTICAL COMPLETION PHASE</w:t>
      </w:r>
      <w:r w:rsidRPr="00C332C1">
        <w:rPr>
          <w:rFonts w:asciiTheme="minorHAnsi" w:eastAsia="Calibri" w:hAnsiTheme="minorHAnsi" w:cs="Arial"/>
          <w:i/>
          <w:sz w:val="24"/>
          <w:szCs w:val="24"/>
          <w:lang w:eastAsia="en-AU"/>
        </w:rPr>
        <w:t xml:space="preserve"> –</w:t>
      </w:r>
      <w:r w:rsidRPr="00C332C1">
        <w:rPr>
          <w:rFonts w:asciiTheme="minorHAnsi" w:eastAsia="Calibri" w:hAnsiTheme="minorHAnsi" w:cs="Arial"/>
          <w:sz w:val="24"/>
          <w:szCs w:val="24"/>
          <w:lang w:eastAsia="en-AU"/>
        </w:rPr>
        <w:t xml:space="preserve"> this</w:t>
      </w:r>
      <w:r w:rsidRPr="00C332C1">
        <w:rPr>
          <w:rFonts w:asciiTheme="minorHAnsi" w:eastAsia="Calibri" w:hAnsiTheme="minorHAnsi" w:cs="Arial"/>
          <w:i/>
          <w:sz w:val="24"/>
          <w:szCs w:val="24"/>
          <w:lang w:eastAsia="en-AU"/>
        </w:rPr>
        <w:t xml:space="preserve"> </w:t>
      </w:r>
      <w:r w:rsidRPr="00C332C1">
        <w:rPr>
          <w:rFonts w:asciiTheme="minorHAnsi" w:eastAsia="Calibri" w:hAnsiTheme="minorHAnsi" w:cs="Arial"/>
          <w:sz w:val="24"/>
          <w:szCs w:val="24"/>
          <w:lang w:eastAsia="en-AU"/>
        </w:rPr>
        <w:t>includes all matters relating to the handover of the building from Practical Completion (PC) through to the end of the Defects Liability Period (DLP).</w:t>
      </w:r>
    </w:p>
    <w:p w:rsidR="00511BCF" w:rsidRPr="00C332C1" w:rsidRDefault="00511BCF" w:rsidP="00511BCF">
      <w:pPr>
        <w:spacing w:after="200"/>
        <w:ind w:left="720"/>
        <w:contextualSpacing/>
        <w:jc w:val="both"/>
        <w:rPr>
          <w:rFonts w:asciiTheme="minorHAnsi" w:eastAsia="Calibri" w:hAnsiTheme="minorHAnsi" w:cs="Arial"/>
          <w:i/>
          <w:sz w:val="24"/>
          <w:szCs w:val="24"/>
          <w:lang w:eastAsia="en-AU"/>
        </w:rPr>
      </w:pPr>
    </w:p>
    <w:p w:rsidR="00511BCF" w:rsidRPr="00C332C1" w:rsidRDefault="00511BCF" w:rsidP="00511BCF">
      <w:pPr>
        <w:rPr>
          <w:rFonts w:ascii="Arial" w:eastAsia="Times New Roman" w:hAnsi="Arial" w:cs="Times New Roman"/>
          <w:b/>
          <w:color w:val="FF0000"/>
          <w:sz w:val="24"/>
          <w:szCs w:val="24"/>
          <w:u w:val="single"/>
        </w:rPr>
      </w:pPr>
    </w:p>
    <w:p w:rsidR="00511BCF" w:rsidRPr="0034020E" w:rsidRDefault="00511BCF" w:rsidP="00511BCF">
      <w:pPr>
        <w:spacing w:after="200"/>
        <w:jc w:val="both"/>
        <w:rPr>
          <w:rFonts w:asciiTheme="minorHAnsi" w:eastAsia="Calibri" w:hAnsiTheme="minorHAnsi" w:cs="Arial"/>
          <w:sz w:val="24"/>
          <w:szCs w:val="24"/>
          <w:lang w:eastAsia="en-AU"/>
        </w:rPr>
      </w:pPr>
      <w:r w:rsidRPr="0034020E">
        <w:rPr>
          <w:rFonts w:asciiTheme="minorHAnsi" w:eastAsia="Calibri" w:hAnsiTheme="minorHAnsi" w:cs="Arial"/>
          <w:sz w:val="24"/>
          <w:szCs w:val="24"/>
          <w:lang w:eastAsia="en-AU"/>
        </w:rPr>
        <w:lastRenderedPageBreak/>
        <w:t xml:space="preserve">The segmentation above allows us to appoint responsibility for the QMS through each phase to a key staff member assuring accountability for quality is clear and transparent.   </w:t>
      </w:r>
      <w:r w:rsidRPr="0034020E">
        <w:rPr>
          <w:rFonts w:asciiTheme="minorHAnsi" w:eastAsia="Calibri" w:hAnsiTheme="minorHAnsi" w:cs="Arial"/>
          <w:i/>
          <w:sz w:val="24"/>
          <w:szCs w:val="24"/>
          <w:lang w:eastAsia="en-AU"/>
        </w:rPr>
        <w:t xml:space="preserve">However </w:t>
      </w:r>
      <w:r w:rsidRPr="0034020E">
        <w:rPr>
          <w:rFonts w:asciiTheme="minorHAnsi" w:eastAsia="Calibri" w:hAnsiTheme="minorHAnsi" w:cs="Arial"/>
          <w:sz w:val="24"/>
          <w:szCs w:val="24"/>
          <w:lang w:eastAsia="en-AU"/>
        </w:rPr>
        <w:t>final sign off by the manager for each phase is required to assure rigorous review and levels of accountability. Following is a summary of AEC’s QMS though each phase and the appointed manager:</w:t>
      </w:r>
    </w:p>
    <w:p w:rsidR="00511BCF" w:rsidRPr="0034020E" w:rsidRDefault="00511BCF" w:rsidP="00511BCF">
      <w:pPr>
        <w:spacing w:after="200"/>
        <w:jc w:val="both"/>
        <w:rPr>
          <w:rFonts w:asciiTheme="minorHAnsi" w:eastAsia="Calibri" w:hAnsiTheme="minorHAnsi" w:cs="Arial"/>
          <w:sz w:val="24"/>
          <w:szCs w:val="24"/>
          <w:lang w:eastAsia="en-AU"/>
        </w:rPr>
      </w:pPr>
      <w:r w:rsidRPr="0034020E">
        <w:rPr>
          <w:rFonts w:asciiTheme="minorHAnsi" w:eastAsia="Calibri" w:hAnsiTheme="minorHAnsi" w:cs="Arial"/>
          <w:b/>
          <w:i/>
          <w:sz w:val="24"/>
          <w:szCs w:val="24"/>
          <w:lang w:eastAsia="en-AU"/>
        </w:rPr>
        <w:t>PROJECT PLANNING</w:t>
      </w:r>
      <w:r w:rsidRPr="0034020E">
        <w:rPr>
          <w:rFonts w:asciiTheme="minorHAnsi" w:eastAsia="Calibri" w:hAnsiTheme="minorHAnsi" w:cs="Arial"/>
          <w:i/>
          <w:sz w:val="24"/>
          <w:szCs w:val="24"/>
          <w:lang w:eastAsia="en-AU"/>
        </w:rPr>
        <w:t xml:space="preserve"> – Project Manager.  </w:t>
      </w:r>
      <w:r w:rsidRPr="0034020E">
        <w:rPr>
          <w:rFonts w:asciiTheme="minorHAnsi" w:eastAsia="Calibri" w:hAnsiTheme="minorHAnsi" w:cs="Arial"/>
          <w:sz w:val="24"/>
          <w:szCs w:val="24"/>
          <w:lang w:eastAsia="en-AU"/>
        </w:rPr>
        <w:t>A Project Manager is appointed to the project based on project type. The Project Manager develops a Risk Assessment Plan. The Project Manager establishes the key personnel (managers) to deliver the project and an inception meeting is arranged to plan the project with reference to the Risk Assessment Plan.</w:t>
      </w:r>
    </w:p>
    <w:p w:rsidR="00511BCF" w:rsidRPr="0034020E" w:rsidRDefault="00511BCF" w:rsidP="00511BCF">
      <w:pPr>
        <w:spacing w:after="200"/>
        <w:ind w:left="360"/>
        <w:contextualSpacing/>
        <w:jc w:val="both"/>
        <w:rPr>
          <w:rFonts w:asciiTheme="minorHAnsi" w:eastAsia="Calibri" w:hAnsiTheme="minorHAnsi" w:cs="Arial"/>
          <w:sz w:val="24"/>
          <w:szCs w:val="24"/>
          <w:lang w:eastAsia="en-AU"/>
        </w:rPr>
      </w:pPr>
    </w:p>
    <w:p w:rsidR="00511BCF" w:rsidRPr="0034020E" w:rsidRDefault="00511BCF" w:rsidP="00511BCF">
      <w:pPr>
        <w:spacing w:after="200"/>
        <w:jc w:val="both"/>
        <w:rPr>
          <w:rFonts w:asciiTheme="minorHAnsi" w:eastAsia="Calibri" w:hAnsiTheme="minorHAnsi" w:cs="Arial"/>
          <w:sz w:val="24"/>
          <w:szCs w:val="24"/>
          <w:lang w:eastAsia="en-AU"/>
        </w:rPr>
      </w:pPr>
      <w:r w:rsidRPr="0034020E">
        <w:rPr>
          <w:rFonts w:asciiTheme="minorHAnsi" w:eastAsia="Calibri" w:hAnsiTheme="minorHAnsi" w:cs="Arial"/>
          <w:b/>
          <w:i/>
          <w:sz w:val="24"/>
          <w:szCs w:val="24"/>
          <w:lang w:eastAsia="en-AU"/>
        </w:rPr>
        <w:t>DESIGN to BUILDING PERMIT</w:t>
      </w:r>
      <w:r w:rsidRPr="0034020E">
        <w:rPr>
          <w:rFonts w:asciiTheme="minorHAnsi" w:eastAsia="Calibri" w:hAnsiTheme="minorHAnsi" w:cs="Arial"/>
          <w:sz w:val="24"/>
          <w:szCs w:val="24"/>
          <w:lang w:eastAsia="en-AU"/>
        </w:rPr>
        <w:t xml:space="preserve">– </w:t>
      </w:r>
      <w:r w:rsidRPr="0034020E">
        <w:rPr>
          <w:rFonts w:asciiTheme="minorHAnsi" w:eastAsia="Calibri" w:hAnsiTheme="minorHAnsi" w:cs="Arial"/>
          <w:i/>
          <w:sz w:val="24"/>
          <w:szCs w:val="24"/>
          <w:lang w:eastAsia="en-AU"/>
        </w:rPr>
        <w:t>Design Manager</w:t>
      </w:r>
      <w:r w:rsidRPr="0034020E">
        <w:rPr>
          <w:rFonts w:asciiTheme="minorHAnsi" w:eastAsia="Calibri" w:hAnsiTheme="minorHAnsi" w:cs="Arial"/>
          <w:sz w:val="24"/>
          <w:szCs w:val="24"/>
          <w:lang w:eastAsia="en-AU"/>
        </w:rPr>
        <w:t xml:space="preserve">. Documented processes are implemented in the form of checklists. The checklist type system is designed for its practicality and includes an online task manager, which facilitates the ability for the design team to coordinate remotely as required. </w:t>
      </w:r>
    </w:p>
    <w:p w:rsidR="00511BCF" w:rsidRPr="0034020E" w:rsidRDefault="00511BCF" w:rsidP="00511BCF">
      <w:pPr>
        <w:spacing w:after="200"/>
        <w:jc w:val="both"/>
        <w:rPr>
          <w:rFonts w:asciiTheme="minorHAnsi" w:eastAsia="Calibri" w:hAnsiTheme="minorHAnsi" w:cs="Arial"/>
          <w:sz w:val="24"/>
          <w:szCs w:val="24"/>
          <w:lang w:eastAsia="en-AU"/>
        </w:rPr>
      </w:pPr>
      <w:r w:rsidRPr="0034020E">
        <w:rPr>
          <w:rFonts w:asciiTheme="minorHAnsi" w:eastAsia="Calibri" w:hAnsiTheme="minorHAnsi" w:cs="Arial"/>
          <w:b/>
          <w:i/>
          <w:sz w:val="24"/>
          <w:szCs w:val="24"/>
          <w:lang w:eastAsia="en-AU"/>
        </w:rPr>
        <w:t>CONSTRUCTION PHASE</w:t>
      </w:r>
      <w:r w:rsidRPr="0034020E">
        <w:rPr>
          <w:rFonts w:asciiTheme="minorHAnsi" w:eastAsia="Calibri" w:hAnsiTheme="minorHAnsi" w:cs="Arial"/>
          <w:i/>
          <w:sz w:val="24"/>
          <w:szCs w:val="24"/>
          <w:lang w:eastAsia="en-AU"/>
        </w:rPr>
        <w:t xml:space="preserve"> – Construction Manager</w:t>
      </w:r>
      <w:r w:rsidRPr="0034020E">
        <w:rPr>
          <w:rFonts w:asciiTheme="minorHAnsi" w:eastAsia="Calibri" w:hAnsiTheme="minorHAnsi" w:cs="Arial"/>
          <w:sz w:val="24"/>
          <w:szCs w:val="24"/>
          <w:lang w:eastAsia="en-AU"/>
        </w:rPr>
        <w:t>.  QMS for this phase involves an integrated system that involves a systematic chain of communication between:</w:t>
      </w:r>
    </w:p>
    <w:p w:rsidR="00511BCF" w:rsidRPr="0034020E" w:rsidRDefault="00511BCF" w:rsidP="00511BCF">
      <w:pPr>
        <w:numPr>
          <w:ilvl w:val="0"/>
          <w:numId w:val="2"/>
        </w:numPr>
        <w:spacing w:after="200" w:line="276" w:lineRule="auto"/>
        <w:ind w:left="360"/>
        <w:contextualSpacing/>
        <w:jc w:val="both"/>
        <w:rPr>
          <w:rFonts w:asciiTheme="minorHAnsi" w:eastAsia="Calibri" w:hAnsiTheme="minorHAnsi" w:cs="Arial"/>
          <w:sz w:val="24"/>
          <w:szCs w:val="24"/>
          <w:lang w:eastAsia="en-AU"/>
        </w:rPr>
      </w:pPr>
      <w:r w:rsidRPr="0034020E">
        <w:rPr>
          <w:rFonts w:asciiTheme="minorHAnsi" w:eastAsia="Calibri" w:hAnsiTheme="minorHAnsi" w:cs="Arial"/>
          <w:sz w:val="24"/>
          <w:szCs w:val="24"/>
          <w:lang w:eastAsia="en-AU"/>
        </w:rPr>
        <w:t>Site supervisors to</w:t>
      </w:r>
    </w:p>
    <w:p w:rsidR="00511BCF" w:rsidRPr="0034020E" w:rsidRDefault="00511BCF" w:rsidP="00511BCF">
      <w:pPr>
        <w:numPr>
          <w:ilvl w:val="0"/>
          <w:numId w:val="2"/>
        </w:numPr>
        <w:spacing w:after="200" w:line="276" w:lineRule="auto"/>
        <w:ind w:left="360"/>
        <w:contextualSpacing/>
        <w:jc w:val="both"/>
        <w:rPr>
          <w:rFonts w:asciiTheme="minorHAnsi" w:eastAsia="Calibri" w:hAnsiTheme="minorHAnsi" w:cs="Arial"/>
          <w:sz w:val="24"/>
          <w:szCs w:val="24"/>
          <w:lang w:eastAsia="en-AU"/>
        </w:rPr>
      </w:pPr>
      <w:r w:rsidRPr="0034020E">
        <w:rPr>
          <w:rFonts w:asciiTheme="minorHAnsi" w:eastAsia="Calibri" w:hAnsiTheme="minorHAnsi" w:cs="Arial"/>
          <w:sz w:val="24"/>
          <w:szCs w:val="24"/>
          <w:lang w:eastAsia="en-AU"/>
        </w:rPr>
        <w:t>Senior Estimators to</w:t>
      </w:r>
    </w:p>
    <w:p w:rsidR="00511BCF" w:rsidRPr="0034020E" w:rsidRDefault="00511BCF" w:rsidP="00511BCF">
      <w:pPr>
        <w:numPr>
          <w:ilvl w:val="0"/>
          <w:numId w:val="2"/>
        </w:numPr>
        <w:spacing w:after="200" w:line="276" w:lineRule="auto"/>
        <w:ind w:left="360"/>
        <w:contextualSpacing/>
        <w:jc w:val="both"/>
        <w:rPr>
          <w:rFonts w:asciiTheme="minorHAnsi" w:eastAsia="Calibri" w:hAnsiTheme="minorHAnsi" w:cs="Arial"/>
          <w:sz w:val="24"/>
          <w:szCs w:val="24"/>
          <w:lang w:eastAsia="en-AU"/>
        </w:rPr>
      </w:pPr>
      <w:r w:rsidRPr="0034020E">
        <w:rPr>
          <w:rFonts w:asciiTheme="minorHAnsi" w:eastAsia="Calibri" w:hAnsiTheme="minorHAnsi" w:cs="Arial"/>
          <w:sz w:val="24"/>
          <w:szCs w:val="24"/>
          <w:lang w:eastAsia="en-AU"/>
        </w:rPr>
        <w:t>Construction Managers</w:t>
      </w:r>
    </w:p>
    <w:p w:rsidR="00511BCF" w:rsidRPr="0034020E" w:rsidRDefault="00511BCF" w:rsidP="00511BCF">
      <w:pPr>
        <w:spacing w:after="200"/>
        <w:ind w:left="-360"/>
        <w:contextualSpacing/>
        <w:jc w:val="both"/>
        <w:rPr>
          <w:rFonts w:asciiTheme="minorHAnsi" w:eastAsia="Calibri" w:hAnsiTheme="minorHAnsi" w:cs="Arial"/>
          <w:sz w:val="24"/>
          <w:szCs w:val="24"/>
          <w:lang w:eastAsia="en-AU"/>
        </w:rPr>
      </w:pPr>
    </w:p>
    <w:p w:rsidR="00511BCF" w:rsidRPr="0034020E" w:rsidRDefault="00511BCF" w:rsidP="00511BCF">
      <w:pPr>
        <w:spacing w:after="200"/>
        <w:jc w:val="both"/>
        <w:rPr>
          <w:rFonts w:asciiTheme="minorHAnsi" w:eastAsia="Calibri" w:hAnsiTheme="minorHAnsi" w:cs="Arial"/>
          <w:sz w:val="24"/>
          <w:szCs w:val="24"/>
          <w:lang w:eastAsia="en-AU"/>
        </w:rPr>
      </w:pPr>
      <w:r w:rsidRPr="0034020E">
        <w:rPr>
          <w:rFonts w:asciiTheme="minorHAnsi" w:eastAsia="Calibri" w:hAnsiTheme="minorHAnsi" w:cs="Arial"/>
          <w:b/>
          <w:i/>
          <w:sz w:val="24"/>
          <w:szCs w:val="24"/>
          <w:lang w:eastAsia="en-AU"/>
        </w:rPr>
        <w:t>PRACTICAL COMPLETION PHASE</w:t>
      </w:r>
      <w:r w:rsidRPr="0034020E">
        <w:rPr>
          <w:rFonts w:asciiTheme="minorHAnsi" w:eastAsia="Calibri" w:hAnsiTheme="minorHAnsi" w:cs="Arial"/>
          <w:i/>
          <w:sz w:val="24"/>
          <w:szCs w:val="24"/>
          <w:lang w:eastAsia="en-AU"/>
        </w:rPr>
        <w:t xml:space="preserve"> –</w:t>
      </w:r>
      <w:r w:rsidRPr="0034020E">
        <w:rPr>
          <w:rFonts w:asciiTheme="minorHAnsi" w:eastAsia="Calibri" w:hAnsiTheme="minorHAnsi" w:cs="Arial"/>
          <w:sz w:val="24"/>
          <w:szCs w:val="24"/>
          <w:lang w:eastAsia="en-AU"/>
        </w:rPr>
        <w:t xml:space="preserve"> </w:t>
      </w:r>
      <w:r w:rsidRPr="0034020E">
        <w:rPr>
          <w:rFonts w:asciiTheme="minorHAnsi" w:eastAsia="Calibri" w:hAnsiTheme="minorHAnsi" w:cs="Arial"/>
          <w:i/>
          <w:sz w:val="24"/>
          <w:szCs w:val="24"/>
          <w:lang w:eastAsia="en-AU"/>
        </w:rPr>
        <w:t>Project Manager &amp; Contract Administrator</w:t>
      </w:r>
      <w:r w:rsidRPr="0034020E">
        <w:rPr>
          <w:rFonts w:asciiTheme="minorHAnsi" w:eastAsia="Calibri" w:hAnsiTheme="minorHAnsi" w:cs="Arial"/>
          <w:sz w:val="24"/>
          <w:szCs w:val="24"/>
          <w:lang w:eastAsia="en-AU"/>
        </w:rPr>
        <w:t xml:space="preserve">. Our PC processes are written with particular reference to the relevant Construction Contract to assure AEC systematically meets its contractual obligations. Furthermore our Practical Completion QMS process has been written to assure absolute rigour through the completion phase to secure delivery of buildings that are completed with high levels of workmanship and require minimal maintenance through the DLP phase and beyond. We understand how onerous unnecessary maintenance of a remote buildings can be due to poor workmanship. </w:t>
      </w:r>
    </w:p>
    <w:p w:rsidR="00511BCF" w:rsidRPr="00C332C1" w:rsidRDefault="00511BCF" w:rsidP="00511BCF">
      <w:pPr>
        <w:spacing w:after="200" w:line="276" w:lineRule="auto"/>
        <w:rPr>
          <w:rFonts w:ascii="Arial" w:eastAsia="Times New Roman" w:hAnsi="Arial" w:cs="Times New Roman"/>
          <w:b/>
          <w:color w:val="FF0000"/>
          <w:sz w:val="24"/>
          <w:szCs w:val="24"/>
          <w:u w:val="single"/>
        </w:rPr>
      </w:pPr>
    </w:p>
    <w:p w:rsidR="00256838" w:rsidRDefault="00256838">
      <w:bookmarkStart w:id="0" w:name="_GoBack"/>
      <w:bookmarkEnd w:id="0"/>
    </w:p>
    <w:sectPr w:rsidR="00256838" w:rsidSect="00750895">
      <w:headerReference w:type="default" r:id="rId29"/>
      <w:footerReference w:type="default" r:id="rId30"/>
      <w:pgSz w:w="16838" w:h="11906" w:orient="landscape"/>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2C1" w:rsidRPr="00C97DF3" w:rsidRDefault="00511BCF" w:rsidP="00C97DF3">
    <w:pPr>
      <w:rPr>
        <w:rFonts w:ascii="Arial" w:hAnsi="Arial" w:cs="Arial"/>
        <w:b/>
        <w:color w:val="00B050"/>
      </w:rPr>
    </w:pPr>
    <w:r w:rsidRPr="00C97DF3">
      <w:rPr>
        <w:rFonts w:ascii="Arial" w:hAnsi="Arial" w:cs="Arial"/>
        <w:b/>
        <w:color w:val="00B050"/>
      </w:rPr>
      <w:t>Working with our clients to design and construct living and working environments for the future.</w:t>
    </w:r>
  </w:p>
  <w:p w:rsidR="00C332C1" w:rsidRDefault="00511BCF" w:rsidP="00C97DF3">
    <w:pPr>
      <w:rPr>
        <w:rFonts w:ascii="Arial" w:hAnsi="Arial" w:cs="Arial"/>
        <w:sz w:val="24"/>
        <w:szCs w:val="24"/>
      </w:rPr>
    </w:pPr>
  </w:p>
  <w:p w:rsidR="00C332C1" w:rsidRDefault="00511BCF">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152" w:type="dxa"/>
      <w:tblLook w:val="01E0" w:firstRow="1" w:lastRow="1" w:firstColumn="1" w:lastColumn="1" w:noHBand="0" w:noVBand="0"/>
    </w:tblPr>
    <w:tblGrid>
      <w:gridCol w:w="14462"/>
      <w:gridCol w:w="1152"/>
    </w:tblGrid>
    <w:tr w:rsidR="00C332C1">
      <w:tc>
        <w:tcPr>
          <w:tcW w:w="0" w:type="auto"/>
          <w:tcBorders>
            <w:right w:val="single" w:sz="6" w:space="0" w:color="000000" w:themeColor="text1"/>
          </w:tcBorders>
        </w:tcPr>
        <w:sdt>
          <w:sdtPr>
            <w:alias w:val="Company"/>
            <w:id w:val="78735422"/>
            <w:placeholder/>
            <w:dataBinding w:prefixMappings="xmlns:ns0='http://schemas.openxmlformats.org/officeDocument/2006/extended-properties'" w:xpath="/ns0:Properties[1]/ns0:Company[1]" w:storeItemID="{6668398D-A668-4E3E-A5EB-62B293D839F1}"/>
            <w:text/>
          </w:sdtPr>
          <w:sdtEndPr/>
          <w:sdtContent>
            <w:p w:rsidR="00C332C1" w:rsidRDefault="00511BCF" w:rsidP="00F63A85">
              <w:pPr>
                <w:pStyle w:val="Header"/>
                <w:tabs>
                  <w:tab w:val="left" w:pos="1574"/>
                  <w:tab w:val="right" w:pos="14246"/>
                </w:tabs>
              </w:pPr>
              <w:r>
                <w:t>Bremmar</w:t>
              </w:r>
            </w:p>
          </w:sdtContent>
        </w:sdt>
        <w:sdt>
          <w:sdtPr>
            <w:rPr>
              <w:b/>
              <w:bCs/>
            </w:rPr>
            <w:alias w:val="Title"/>
            <w:id w:val="78735415"/>
            <w:placeholder/>
            <w:dataBinding w:prefixMappings="xmlns:ns0='http://schemas.openxmlformats.org/package/2006/metadata/core-properties' xmlns:ns1='http://purl.org/dc/elements/1.1/'" w:xpath="/ns0:coreProperties[1]/ns1:title[1]" w:storeItemID="{6C3C8BC8-F283-45AE-878A-BAB7291924A1}"/>
            <w:text/>
          </w:sdtPr>
          <w:sdtEndPr/>
          <w:sdtContent>
            <w:p w:rsidR="00C332C1" w:rsidRDefault="00511BCF">
              <w:pPr>
                <w:pStyle w:val="Header"/>
                <w:jc w:val="right"/>
                <w:rPr>
                  <w:b/>
                  <w:bCs/>
                </w:rPr>
              </w:pPr>
            </w:p>
          </w:sdtContent>
        </w:sdt>
      </w:tc>
      <w:tc>
        <w:tcPr>
          <w:tcW w:w="1152" w:type="dxa"/>
          <w:tcBorders>
            <w:left w:val="single" w:sz="6" w:space="0" w:color="000000" w:themeColor="text1"/>
          </w:tcBorders>
        </w:tcPr>
        <w:p w:rsidR="00C332C1" w:rsidRDefault="00511BCF">
          <w:pPr>
            <w:pStyle w:val="Header"/>
            <w:rPr>
              <w:b/>
              <w:bCs/>
            </w:rPr>
          </w:pPr>
          <w:r>
            <w:fldChar w:fldCharType="begin"/>
          </w:r>
          <w:r>
            <w:instrText xml:space="preserve"> PAGE   \* MERGEF</w:instrText>
          </w:r>
          <w:r>
            <w:instrText xml:space="preserve">ORMAT </w:instrText>
          </w:r>
          <w:r>
            <w:fldChar w:fldCharType="separate"/>
          </w:r>
          <w:r>
            <w:rPr>
              <w:noProof/>
            </w:rPr>
            <w:t>2</w:t>
          </w:r>
          <w:r>
            <w:rPr>
              <w:noProof/>
            </w:rPr>
            <w:fldChar w:fldCharType="end"/>
          </w:r>
        </w:p>
      </w:tc>
    </w:tr>
  </w:tbl>
  <w:p w:rsidR="00C332C1" w:rsidRDefault="00511BC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86065AF"/>
    <w:multiLevelType w:val="hybridMultilevel"/>
    <w:tmpl w:val="4DBEDF08"/>
    <w:lvl w:ilvl="0" w:tplc="E42064D8">
      <w:start w:val="1"/>
      <w:numFmt w:val="decimal"/>
      <w:lvlText w:val="%1."/>
      <w:lvlJc w:val="left"/>
      <w:pPr>
        <w:ind w:left="720" w:hanging="360"/>
      </w:pPr>
      <w:rPr>
        <w:i/>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
    <w:nsid w:val="778F7FAD"/>
    <w:multiLevelType w:val="hybridMultilevel"/>
    <w:tmpl w:val="A692B30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1BCF"/>
    <w:rsid w:val="00053C06"/>
    <w:rsid w:val="002165FE"/>
    <w:rsid w:val="002517F4"/>
    <w:rsid w:val="00256838"/>
    <w:rsid w:val="004D0575"/>
    <w:rsid w:val="00511BCF"/>
    <w:rsid w:val="00A20B72"/>
    <w:rsid w:val="00AD3B35"/>
    <w:rsid w:val="00C42B0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1BCF"/>
    <w:pPr>
      <w:spacing w:after="0" w:line="240" w:lineRule="auto"/>
    </w:pPr>
    <w:rPr>
      <w:rFonts w:ascii="Calibri" w:hAnsi="Calibri" w:cs="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11BCF"/>
    <w:pPr>
      <w:tabs>
        <w:tab w:val="center" w:pos="4513"/>
        <w:tab w:val="right" w:pos="9026"/>
      </w:tabs>
    </w:pPr>
  </w:style>
  <w:style w:type="character" w:customStyle="1" w:styleId="HeaderChar">
    <w:name w:val="Header Char"/>
    <w:basedOn w:val="DefaultParagraphFont"/>
    <w:link w:val="Header"/>
    <w:uiPriority w:val="99"/>
    <w:rsid w:val="00511BCF"/>
    <w:rPr>
      <w:rFonts w:ascii="Calibri" w:hAnsi="Calibri" w:cs="Calibri"/>
    </w:rPr>
  </w:style>
  <w:style w:type="paragraph" w:styleId="Footer">
    <w:name w:val="footer"/>
    <w:basedOn w:val="Normal"/>
    <w:link w:val="FooterChar"/>
    <w:uiPriority w:val="99"/>
    <w:unhideWhenUsed/>
    <w:rsid w:val="00511BCF"/>
    <w:pPr>
      <w:tabs>
        <w:tab w:val="center" w:pos="4513"/>
        <w:tab w:val="right" w:pos="9026"/>
      </w:tabs>
    </w:pPr>
  </w:style>
  <w:style w:type="character" w:customStyle="1" w:styleId="FooterChar">
    <w:name w:val="Footer Char"/>
    <w:basedOn w:val="DefaultParagraphFont"/>
    <w:link w:val="Footer"/>
    <w:uiPriority w:val="99"/>
    <w:rsid w:val="00511BCF"/>
    <w:rPr>
      <w:rFonts w:ascii="Calibri" w:hAnsi="Calibri" w:cs="Calibri"/>
    </w:rPr>
  </w:style>
  <w:style w:type="paragraph" w:styleId="BalloonText">
    <w:name w:val="Balloon Text"/>
    <w:basedOn w:val="Normal"/>
    <w:link w:val="BalloonTextChar"/>
    <w:uiPriority w:val="99"/>
    <w:semiHidden/>
    <w:unhideWhenUsed/>
    <w:rsid w:val="00511BCF"/>
    <w:rPr>
      <w:rFonts w:ascii="Tahoma" w:hAnsi="Tahoma" w:cs="Tahoma"/>
      <w:sz w:val="16"/>
      <w:szCs w:val="16"/>
    </w:rPr>
  </w:style>
  <w:style w:type="character" w:customStyle="1" w:styleId="BalloonTextChar">
    <w:name w:val="Balloon Text Char"/>
    <w:basedOn w:val="DefaultParagraphFont"/>
    <w:link w:val="BalloonText"/>
    <w:uiPriority w:val="99"/>
    <w:semiHidden/>
    <w:rsid w:val="00511BC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1BCF"/>
    <w:pPr>
      <w:spacing w:after="0" w:line="240" w:lineRule="auto"/>
    </w:pPr>
    <w:rPr>
      <w:rFonts w:ascii="Calibri" w:hAnsi="Calibri" w:cs="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11BCF"/>
    <w:pPr>
      <w:tabs>
        <w:tab w:val="center" w:pos="4513"/>
        <w:tab w:val="right" w:pos="9026"/>
      </w:tabs>
    </w:pPr>
  </w:style>
  <w:style w:type="character" w:customStyle="1" w:styleId="HeaderChar">
    <w:name w:val="Header Char"/>
    <w:basedOn w:val="DefaultParagraphFont"/>
    <w:link w:val="Header"/>
    <w:uiPriority w:val="99"/>
    <w:rsid w:val="00511BCF"/>
    <w:rPr>
      <w:rFonts w:ascii="Calibri" w:hAnsi="Calibri" w:cs="Calibri"/>
    </w:rPr>
  </w:style>
  <w:style w:type="paragraph" w:styleId="Footer">
    <w:name w:val="footer"/>
    <w:basedOn w:val="Normal"/>
    <w:link w:val="FooterChar"/>
    <w:uiPriority w:val="99"/>
    <w:unhideWhenUsed/>
    <w:rsid w:val="00511BCF"/>
    <w:pPr>
      <w:tabs>
        <w:tab w:val="center" w:pos="4513"/>
        <w:tab w:val="right" w:pos="9026"/>
      </w:tabs>
    </w:pPr>
  </w:style>
  <w:style w:type="character" w:customStyle="1" w:styleId="FooterChar">
    <w:name w:val="Footer Char"/>
    <w:basedOn w:val="DefaultParagraphFont"/>
    <w:link w:val="Footer"/>
    <w:uiPriority w:val="99"/>
    <w:rsid w:val="00511BCF"/>
    <w:rPr>
      <w:rFonts w:ascii="Calibri" w:hAnsi="Calibri" w:cs="Calibri"/>
    </w:rPr>
  </w:style>
  <w:style w:type="paragraph" w:styleId="BalloonText">
    <w:name w:val="Balloon Text"/>
    <w:basedOn w:val="Normal"/>
    <w:link w:val="BalloonTextChar"/>
    <w:uiPriority w:val="99"/>
    <w:semiHidden/>
    <w:unhideWhenUsed/>
    <w:rsid w:val="00511BCF"/>
    <w:rPr>
      <w:rFonts w:ascii="Tahoma" w:hAnsi="Tahoma" w:cs="Tahoma"/>
      <w:sz w:val="16"/>
      <w:szCs w:val="16"/>
    </w:rPr>
  </w:style>
  <w:style w:type="character" w:customStyle="1" w:styleId="BalloonTextChar">
    <w:name w:val="Balloon Text Char"/>
    <w:basedOn w:val="DefaultParagraphFont"/>
    <w:link w:val="BalloonText"/>
    <w:uiPriority w:val="99"/>
    <w:semiHidden/>
    <w:rsid w:val="00511BC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tiff"/><Relationship Id="rId27" Type="http://schemas.openxmlformats.org/officeDocument/2006/relationships/image" Target="media/image22.jpe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600EF4C4</Template>
  <TotalTime>0</TotalTime>
  <Pages>24</Pages>
  <Words>1816</Words>
  <Characters>9609</Characters>
  <Application>Microsoft Office Word</Application>
  <DocSecurity>0</DocSecurity>
  <Lines>234</Lines>
  <Paragraphs>224</Paragraphs>
  <ScaleCrop>false</ScaleCrop>
  <HeadingPairs>
    <vt:vector size="2" baseType="variant">
      <vt:variant>
        <vt:lpstr>Title</vt:lpstr>
      </vt:variant>
      <vt:variant>
        <vt:i4>1</vt:i4>
      </vt:variant>
    </vt:vector>
  </HeadingPairs>
  <TitlesOfParts>
    <vt:vector size="1" baseType="lpstr">
      <vt:lpstr/>
    </vt:vector>
  </TitlesOfParts>
  <Company>Bremmar</Company>
  <LinksUpToDate>false</LinksUpToDate>
  <CharactersWithSpaces>11201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Clinton Balgera</dc:creator>
  <cp:lastModifiedBy>Clinton Balgera</cp:lastModifiedBy>
  <cp:revision>1</cp:revision>
  <dcterms:created xsi:type="dcterms:W3CDTF">2014-02-18T05:20:00Z</dcterms:created>
  <dcterms:modified xsi:type="dcterms:W3CDTF">2014-02-18T05:20:00Z</dcterms:modified>
</cp:coreProperties>
</file>